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CC26" w14:textId="77777777" w:rsidR="00CF1259" w:rsidRPr="006477B9" w:rsidRDefault="00456FA7" w:rsidP="00011D07">
      <w:pPr>
        <w:jc w:val="center"/>
        <w:rPr>
          <w:rFonts w:ascii="Arial" w:hAnsi="Arial" w:cs="Arial"/>
          <w:b/>
          <w:sz w:val="22"/>
          <w:szCs w:val="22"/>
        </w:rPr>
      </w:pPr>
      <w:r w:rsidRPr="006477B9">
        <w:rPr>
          <w:rFonts w:ascii="Arial" w:hAnsi="Arial" w:cs="Arial"/>
          <w:b/>
          <w:sz w:val="22"/>
          <w:szCs w:val="22"/>
        </w:rPr>
        <w:t>I.L.E. UTILITIES, INC.</w:t>
      </w:r>
    </w:p>
    <w:p w14:paraId="72E09AAE" w14:textId="77777777" w:rsidR="00456FA7" w:rsidRPr="006477B9" w:rsidRDefault="00456FA7" w:rsidP="00011D07">
      <w:pPr>
        <w:jc w:val="center"/>
        <w:rPr>
          <w:rFonts w:ascii="Arial" w:hAnsi="Arial" w:cs="Arial"/>
          <w:sz w:val="22"/>
          <w:szCs w:val="22"/>
        </w:rPr>
      </w:pPr>
      <w:r w:rsidRPr="006477B9">
        <w:rPr>
          <w:rFonts w:ascii="Arial" w:hAnsi="Arial" w:cs="Arial"/>
          <w:b/>
          <w:sz w:val="22"/>
          <w:szCs w:val="22"/>
        </w:rPr>
        <w:t>POLICIES AND PROCEDURES</w:t>
      </w:r>
    </w:p>
    <w:p w14:paraId="2FE0F2A3" w14:textId="4C73F68B" w:rsidR="00011D07" w:rsidRPr="006477B9" w:rsidRDefault="00011D07" w:rsidP="00011D07">
      <w:pPr>
        <w:jc w:val="center"/>
        <w:rPr>
          <w:rFonts w:ascii="Arial" w:hAnsi="Arial" w:cs="Arial"/>
          <w:sz w:val="22"/>
          <w:szCs w:val="22"/>
        </w:rPr>
      </w:pPr>
      <w:r w:rsidRPr="006477B9">
        <w:rPr>
          <w:rFonts w:ascii="Arial" w:hAnsi="Arial" w:cs="Arial"/>
          <w:sz w:val="22"/>
          <w:szCs w:val="22"/>
        </w:rPr>
        <w:t>Effective Date:</w:t>
      </w:r>
      <w:r w:rsidRPr="006477B9">
        <w:rPr>
          <w:rFonts w:ascii="Arial" w:hAnsi="Arial" w:cs="Arial"/>
          <w:sz w:val="22"/>
          <w:szCs w:val="22"/>
        </w:rPr>
        <w:tab/>
      </w:r>
      <w:r>
        <w:rPr>
          <w:rFonts w:ascii="Arial" w:hAnsi="Arial" w:cs="Arial"/>
          <w:sz w:val="22"/>
          <w:szCs w:val="22"/>
        </w:rPr>
        <w:t xml:space="preserve"> </w:t>
      </w:r>
      <w:r w:rsidR="00E966F8">
        <w:rPr>
          <w:rFonts w:ascii="Arial" w:hAnsi="Arial" w:cs="Arial"/>
          <w:sz w:val="22"/>
          <w:szCs w:val="22"/>
        </w:rPr>
        <w:t>January</w:t>
      </w:r>
      <w:r w:rsidR="00FA20D1">
        <w:rPr>
          <w:rFonts w:ascii="Arial" w:hAnsi="Arial" w:cs="Arial"/>
          <w:sz w:val="22"/>
          <w:szCs w:val="22"/>
        </w:rPr>
        <w:t xml:space="preserve"> </w:t>
      </w:r>
      <w:r w:rsidRPr="00011D07">
        <w:rPr>
          <w:rFonts w:ascii="Arial" w:hAnsi="Arial" w:cs="Arial"/>
          <w:sz w:val="22"/>
          <w:szCs w:val="22"/>
        </w:rPr>
        <w:t>202</w:t>
      </w:r>
      <w:r w:rsidR="00AF44F3">
        <w:rPr>
          <w:rFonts w:ascii="Arial" w:hAnsi="Arial" w:cs="Arial"/>
          <w:sz w:val="22"/>
          <w:szCs w:val="22"/>
        </w:rPr>
        <w:t>6</w:t>
      </w:r>
    </w:p>
    <w:p w14:paraId="2D9AECFD" w14:textId="77777777" w:rsidR="00456FA7" w:rsidRPr="006477B9" w:rsidRDefault="00456FA7" w:rsidP="00011D07">
      <w:pPr>
        <w:jc w:val="center"/>
        <w:rPr>
          <w:rFonts w:ascii="Arial" w:hAnsi="Arial" w:cs="Arial"/>
          <w:sz w:val="22"/>
          <w:szCs w:val="22"/>
        </w:rPr>
      </w:pPr>
    </w:p>
    <w:p w14:paraId="2B826F6B" w14:textId="77777777" w:rsidR="00456FA7" w:rsidRPr="006477B9" w:rsidRDefault="00456FA7" w:rsidP="00A06BB3">
      <w:pPr>
        <w:jc w:val="both"/>
        <w:rPr>
          <w:rFonts w:ascii="Arial" w:hAnsi="Arial" w:cs="Arial"/>
          <w:sz w:val="22"/>
          <w:szCs w:val="22"/>
        </w:rPr>
      </w:pPr>
    </w:p>
    <w:p w14:paraId="6A7830CD" w14:textId="11A962E7" w:rsidR="00A745D5" w:rsidRDefault="00456FA7" w:rsidP="00A06BB3">
      <w:pPr>
        <w:jc w:val="both"/>
        <w:rPr>
          <w:rFonts w:ascii="Arial" w:hAnsi="Arial" w:cs="Arial"/>
          <w:sz w:val="22"/>
          <w:szCs w:val="22"/>
        </w:rPr>
      </w:pPr>
      <w:r w:rsidRPr="006477B9">
        <w:rPr>
          <w:rFonts w:ascii="Arial" w:hAnsi="Arial" w:cs="Arial"/>
          <w:sz w:val="22"/>
          <w:szCs w:val="22"/>
        </w:rPr>
        <w:t>Subject:</w:t>
      </w:r>
      <w:r w:rsidR="00011D07">
        <w:rPr>
          <w:rFonts w:ascii="Arial" w:hAnsi="Arial" w:cs="Arial"/>
          <w:sz w:val="22"/>
          <w:szCs w:val="22"/>
        </w:rPr>
        <w:tab/>
      </w:r>
      <w:r w:rsidRPr="006477B9">
        <w:rPr>
          <w:rFonts w:ascii="Arial" w:hAnsi="Arial" w:cs="Arial"/>
          <w:sz w:val="22"/>
          <w:szCs w:val="22"/>
        </w:rPr>
        <w:t>Private Residence – Commercial – New Construction – Change of Owner</w:t>
      </w:r>
    </w:p>
    <w:p w14:paraId="45F9169D" w14:textId="4A8EFC77" w:rsidR="00456FA7" w:rsidRPr="006477B9" w:rsidRDefault="00456FA7" w:rsidP="00011D07">
      <w:pPr>
        <w:ind w:left="720" w:firstLine="720"/>
        <w:jc w:val="both"/>
        <w:rPr>
          <w:rFonts w:ascii="Arial" w:hAnsi="Arial" w:cs="Arial"/>
          <w:sz w:val="22"/>
          <w:szCs w:val="22"/>
        </w:rPr>
      </w:pPr>
      <w:r w:rsidRPr="006477B9">
        <w:rPr>
          <w:rFonts w:ascii="Arial" w:hAnsi="Arial" w:cs="Arial"/>
          <w:sz w:val="22"/>
          <w:szCs w:val="22"/>
        </w:rPr>
        <w:t>Initial Connection Fees – Application for Service and Requirements</w:t>
      </w:r>
      <w:r w:rsidRPr="006477B9">
        <w:rPr>
          <w:rFonts w:ascii="Arial" w:hAnsi="Arial" w:cs="Arial"/>
          <w:sz w:val="22"/>
          <w:szCs w:val="22"/>
        </w:rPr>
        <w:tab/>
      </w:r>
    </w:p>
    <w:p w14:paraId="7FE56E75" w14:textId="77777777" w:rsidR="00456FA7" w:rsidRPr="006477B9" w:rsidRDefault="00456FA7" w:rsidP="00A06BB3">
      <w:pPr>
        <w:jc w:val="both"/>
        <w:rPr>
          <w:rFonts w:ascii="Arial" w:hAnsi="Arial" w:cs="Arial"/>
          <w:sz w:val="22"/>
          <w:szCs w:val="22"/>
        </w:rPr>
      </w:pPr>
    </w:p>
    <w:p w14:paraId="686DFFE4" w14:textId="77777777" w:rsidR="00456FA7" w:rsidRPr="006477B9" w:rsidRDefault="00456FA7" w:rsidP="00A06BB3">
      <w:pPr>
        <w:jc w:val="both"/>
        <w:rPr>
          <w:rFonts w:ascii="Arial" w:hAnsi="Arial" w:cs="Arial"/>
          <w:sz w:val="22"/>
          <w:szCs w:val="22"/>
        </w:rPr>
      </w:pPr>
    </w:p>
    <w:p w14:paraId="5EFEB41B" w14:textId="3A3ED68F" w:rsidR="00456FA7" w:rsidRPr="00703468" w:rsidRDefault="00456FA7" w:rsidP="00703468">
      <w:pPr>
        <w:pStyle w:val="ListParagraph"/>
        <w:numPr>
          <w:ilvl w:val="0"/>
          <w:numId w:val="24"/>
        </w:numPr>
        <w:jc w:val="both"/>
        <w:rPr>
          <w:rFonts w:ascii="Arial" w:hAnsi="Arial" w:cs="Arial"/>
          <w:b/>
          <w:sz w:val="22"/>
          <w:szCs w:val="22"/>
        </w:rPr>
      </w:pPr>
      <w:r w:rsidRPr="00703468">
        <w:rPr>
          <w:rFonts w:ascii="Arial" w:hAnsi="Arial" w:cs="Arial"/>
          <w:b/>
          <w:sz w:val="22"/>
          <w:szCs w:val="22"/>
        </w:rPr>
        <w:t>PURPOSE</w:t>
      </w:r>
      <w:r w:rsidRPr="00703468">
        <w:rPr>
          <w:rFonts w:ascii="Arial" w:hAnsi="Arial" w:cs="Arial"/>
          <w:sz w:val="22"/>
          <w:szCs w:val="22"/>
        </w:rPr>
        <w:t xml:space="preserve">:  The purpose of this policy is to establish (1) fees; </w:t>
      </w:r>
      <w:r w:rsidR="00E16AFB" w:rsidRPr="00703468">
        <w:rPr>
          <w:rFonts w:ascii="Arial" w:hAnsi="Arial" w:cs="Arial"/>
          <w:sz w:val="22"/>
          <w:szCs w:val="22"/>
        </w:rPr>
        <w:t xml:space="preserve">or </w:t>
      </w:r>
      <w:r w:rsidRPr="00703468">
        <w:rPr>
          <w:rFonts w:ascii="Arial" w:hAnsi="Arial" w:cs="Arial"/>
          <w:sz w:val="22"/>
          <w:szCs w:val="22"/>
        </w:rPr>
        <w:t>(2) application for service requirements when an ILE property owner or his designated construction company applies to ILEU for approval for an initial connection to ILE</w:t>
      </w:r>
      <w:r w:rsidR="00FD7218" w:rsidRPr="00703468">
        <w:rPr>
          <w:rFonts w:ascii="Arial" w:hAnsi="Arial" w:cs="Arial"/>
          <w:sz w:val="22"/>
          <w:szCs w:val="22"/>
        </w:rPr>
        <w:t xml:space="preserve"> </w:t>
      </w:r>
      <w:r w:rsidRPr="00703468">
        <w:rPr>
          <w:rFonts w:ascii="Arial" w:hAnsi="Arial" w:cs="Arial"/>
          <w:sz w:val="22"/>
          <w:szCs w:val="22"/>
        </w:rPr>
        <w:t>U</w:t>
      </w:r>
      <w:r w:rsidR="00FD7218" w:rsidRPr="00703468">
        <w:rPr>
          <w:rFonts w:ascii="Arial" w:hAnsi="Arial" w:cs="Arial"/>
          <w:sz w:val="22"/>
          <w:szCs w:val="22"/>
        </w:rPr>
        <w:t>tilities</w:t>
      </w:r>
      <w:r w:rsidRPr="00703468">
        <w:rPr>
          <w:rFonts w:ascii="Arial" w:hAnsi="Arial" w:cs="Arial"/>
          <w:sz w:val="22"/>
          <w:szCs w:val="22"/>
        </w:rPr>
        <w:t>’ water service grid system for a newly constructed personal residence</w:t>
      </w:r>
      <w:r w:rsidR="00E16AFB" w:rsidRPr="00703468">
        <w:rPr>
          <w:rFonts w:ascii="Arial" w:hAnsi="Arial" w:cs="Arial"/>
          <w:sz w:val="22"/>
          <w:szCs w:val="22"/>
        </w:rPr>
        <w:t xml:space="preserve">, existing </w:t>
      </w:r>
      <w:r w:rsidR="00703468" w:rsidRPr="00703468">
        <w:rPr>
          <w:rFonts w:ascii="Arial" w:hAnsi="Arial" w:cs="Arial"/>
          <w:sz w:val="22"/>
          <w:szCs w:val="22"/>
        </w:rPr>
        <w:t>residence,</w:t>
      </w:r>
      <w:r w:rsidRPr="00703468">
        <w:rPr>
          <w:rFonts w:ascii="Arial" w:hAnsi="Arial" w:cs="Arial"/>
          <w:sz w:val="22"/>
          <w:szCs w:val="22"/>
        </w:rPr>
        <w:t xml:space="preserve"> or commercial entity in ILE.</w:t>
      </w:r>
    </w:p>
    <w:p w14:paraId="6A20BBA5" w14:textId="77777777" w:rsidR="00703468" w:rsidRDefault="00703468" w:rsidP="00703468">
      <w:pPr>
        <w:pStyle w:val="ListParagraph"/>
        <w:ind w:left="360"/>
        <w:jc w:val="both"/>
        <w:rPr>
          <w:rFonts w:ascii="Arial" w:hAnsi="Arial" w:cs="Arial"/>
          <w:b/>
          <w:sz w:val="22"/>
          <w:szCs w:val="22"/>
        </w:rPr>
      </w:pPr>
    </w:p>
    <w:p w14:paraId="6C504753" w14:textId="2847EB75" w:rsidR="00E16AFB" w:rsidRPr="00703468" w:rsidRDefault="00E16AFB" w:rsidP="00703468">
      <w:pPr>
        <w:pStyle w:val="ListParagraph"/>
        <w:numPr>
          <w:ilvl w:val="0"/>
          <w:numId w:val="24"/>
        </w:numPr>
        <w:jc w:val="both"/>
        <w:rPr>
          <w:rFonts w:ascii="Arial" w:hAnsi="Arial" w:cs="Arial"/>
          <w:b/>
          <w:sz w:val="22"/>
          <w:szCs w:val="22"/>
        </w:rPr>
      </w:pPr>
      <w:r w:rsidRPr="00703468">
        <w:rPr>
          <w:rFonts w:ascii="Arial" w:hAnsi="Arial" w:cs="Arial"/>
          <w:b/>
          <w:sz w:val="22"/>
          <w:szCs w:val="22"/>
        </w:rPr>
        <w:t>POLICY</w:t>
      </w:r>
      <w:r w:rsidRPr="00703468">
        <w:rPr>
          <w:rFonts w:ascii="Arial" w:hAnsi="Arial" w:cs="Arial"/>
          <w:sz w:val="22"/>
          <w:szCs w:val="22"/>
        </w:rPr>
        <w:t>:</w:t>
      </w:r>
      <w:r w:rsidRPr="00703468">
        <w:rPr>
          <w:rFonts w:ascii="Arial" w:hAnsi="Arial" w:cs="Arial"/>
          <w:b/>
          <w:sz w:val="22"/>
          <w:szCs w:val="22"/>
        </w:rPr>
        <w:t xml:space="preserve">  </w:t>
      </w:r>
      <w:r w:rsidRPr="00703468">
        <w:rPr>
          <w:rFonts w:ascii="Arial" w:hAnsi="Arial" w:cs="Arial"/>
          <w:sz w:val="22"/>
          <w:szCs w:val="22"/>
        </w:rPr>
        <w:t>ILE Utilities, Inc. is a Florida corporation established in 1996 for the purpose of providing potable drinking water to residential and commercial properties and customers located within or in proximity to the company’s service area wherein, upon required and approved application, the company agrees to provide water service to a specific location for fees and costs enumerated herein.</w:t>
      </w:r>
    </w:p>
    <w:p w14:paraId="36C25333" w14:textId="77777777" w:rsidR="00703468" w:rsidRDefault="00703468" w:rsidP="00703468">
      <w:pPr>
        <w:pStyle w:val="ListParagraph"/>
        <w:ind w:left="360"/>
        <w:jc w:val="both"/>
        <w:rPr>
          <w:rFonts w:ascii="Arial" w:hAnsi="Arial" w:cs="Arial"/>
          <w:b/>
          <w:sz w:val="22"/>
          <w:szCs w:val="22"/>
        </w:rPr>
      </w:pPr>
    </w:p>
    <w:p w14:paraId="5ECD1AFC" w14:textId="53E5ED02" w:rsidR="00E16AFB" w:rsidRPr="00703468" w:rsidRDefault="00E16AFB" w:rsidP="00703468">
      <w:pPr>
        <w:pStyle w:val="ListParagraph"/>
        <w:numPr>
          <w:ilvl w:val="0"/>
          <w:numId w:val="24"/>
        </w:numPr>
        <w:jc w:val="both"/>
        <w:rPr>
          <w:rFonts w:ascii="Arial" w:hAnsi="Arial" w:cs="Arial"/>
          <w:b/>
          <w:sz w:val="22"/>
          <w:szCs w:val="22"/>
        </w:rPr>
      </w:pPr>
      <w:r w:rsidRPr="00703468">
        <w:rPr>
          <w:rFonts w:ascii="Arial" w:hAnsi="Arial" w:cs="Arial"/>
          <w:b/>
          <w:sz w:val="22"/>
          <w:szCs w:val="22"/>
        </w:rPr>
        <w:t>DEFINITIONS</w:t>
      </w:r>
      <w:r w:rsidRPr="00703468">
        <w:rPr>
          <w:rFonts w:ascii="Arial" w:hAnsi="Arial" w:cs="Arial"/>
          <w:sz w:val="22"/>
          <w:szCs w:val="22"/>
        </w:rPr>
        <w:t>:</w:t>
      </w:r>
    </w:p>
    <w:p w14:paraId="3A972054" w14:textId="66035104" w:rsidR="00703468" w:rsidRPr="00703468" w:rsidRDefault="00E16AFB" w:rsidP="00703468">
      <w:pPr>
        <w:pStyle w:val="ListParagraph"/>
        <w:numPr>
          <w:ilvl w:val="1"/>
          <w:numId w:val="24"/>
        </w:numPr>
        <w:jc w:val="both"/>
        <w:rPr>
          <w:rFonts w:ascii="Arial" w:hAnsi="Arial" w:cs="Arial"/>
          <w:b/>
          <w:sz w:val="22"/>
          <w:szCs w:val="22"/>
        </w:rPr>
      </w:pPr>
      <w:r w:rsidRPr="00703468">
        <w:rPr>
          <w:rFonts w:ascii="Arial" w:hAnsi="Arial" w:cs="Arial"/>
          <w:b/>
          <w:sz w:val="22"/>
          <w:szCs w:val="22"/>
        </w:rPr>
        <w:t>ILE Property Owner:</w:t>
      </w:r>
      <w:r w:rsidRPr="00703468">
        <w:rPr>
          <w:rFonts w:ascii="Arial" w:hAnsi="Arial" w:cs="Arial"/>
          <w:sz w:val="22"/>
          <w:szCs w:val="22"/>
        </w:rPr>
        <w:t xml:space="preserve">  Is </w:t>
      </w:r>
      <w:r w:rsidR="00703468">
        <w:rPr>
          <w:rFonts w:ascii="Arial" w:hAnsi="Arial" w:cs="Arial"/>
          <w:sz w:val="22"/>
          <w:szCs w:val="22"/>
        </w:rPr>
        <w:t>an</w:t>
      </w:r>
      <w:r w:rsidRPr="00703468">
        <w:rPr>
          <w:rFonts w:ascii="Arial" w:hAnsi="Arial" w:cs="Arial"/>
          <w:sz w:val="22"/>
          <w:szCs w:val="22"/>
        </w:rPr>
        <w:t xml:space="preserve"> individual person or persons, trust, estate, firm, </w:t>
      </w:r>
      <w:r w:rsidR="00703468" w:rsidRPr="00703468">
        <w:rPr>
          <w:rFonts w:ascii="Arial" w:hAnsi="Arial" w:cs="Arial"/>
          <w:sz w:val="22"/>
          <w:szCs w:val="22"/>
        </w:rPr>
        <w:t>corporation,</w:t>
      </w:r>
      <w:r w:rsidRPr="00703468">
        <w:rPr>
          <w:rFonts w:ascii="Arial" w:hAnsi="Arial" w:cs="Arial"/>
          <w:sz w:val="22"/>
          <w:szCs w:val="22"/>
        </w:rPr>
        <w:t xml:space="preserve"> or other legal entity holding legal title to a specific property for which a water connection is requested.</w:t>
      </w:r>
    </w:p>
    <w:p w14:paraId="6A480CAF" w14:textId="77777777" w:rsidR="00703468" w:rsidRDefault="00703468" w:rsidP="00703468">
      <w:pPr>
        <w:pStyle w:val="ListParagraph"/>
        <w:jc w:val="both"/>
        <w:rPr>
          <w:rFonts w:ascii="Arial" w:hAnsi="Arial" w:cs="Arial"/>
          <w:b/>
          <w:sz w:val="22"/>
          <w:szCs w:val="22"/>
        </w:rPr>
      </w:pPr>
    </w:p>
    <w:p w14:paraId="140E8ED3" w14:textId="653797EA" w:rsidR="00FF613C" w:rsidRPr="00703468" w:rsidRDefault="00E16AFB" w:rsidP="00703468">
      <w:pPr>
        <w:pStyle w:val="ListParagraph"/>
        <w:numPr>
          <w:ilvl w:val="1"/>
          <w:numId w:val="24"/>
        </w:numPr>
        <w:tabs>
          <w:tab w:val="num" w:pos="1170"/>
        </w:tabs>
        <w:jc w:val="both"/>
        <w:rPr>
          <w:rFonts w:ascii="Arial" w:hAnsi="Arial" w:cs="Arial"/>
          <w:b/>
          <w:sz w:val="22"/>
          <w:szCs w:val="22"/>
        </w:rPr>
      </w:pPr>
      <w:r w:rsidRPr="00703468">
        <w:rPr>
          <w:rFonts w:ascii="Arial" w:hAnsi="Arial" w:cs="Arial"/>
          <w:b/>
          <w:sz w:val="22"/>
          <w:szCs w:val="22"/>
        </w:rPr>
        <w:t xml:space="preserve">Fees:  </w:t>
      </w:r>
      <w:r w:rsidRPr="00703468">
        <w:rPr>
          <w:rFonts w:ascii="Arial" w:hAnsi="Arial" w:cs="Arial"/>
          <w:sz w:val="22"/>
          <w:szCs w:val="22"/>
        </w:rPr>
        <w:t>Are monetary charges established by the ILEU Board of Directors for specified actions required to connect, deliver</w:t>
      </w:r>
      <w:r w:rsidR="00FD7218" w:rsidRPr="00703468">
        <w:rPr>
          <w:rFonts w:ascii="Arial" w:hAnsi="Arial" w:cs="Arial"/>
          <w:sz w:val="22"/>
          <w:szCs w:val="22"/>
        </w:rPr>
        <w:t>,</w:t>
      </w:r>
      <w:r w:rsidRPr="00703468">
        <w:rPr>
          <w:rFonts w:ascii="Arial" w:hAnsi="Arial" w:cs="Arial"/>
          <w:sz w:val="22"/>
          <w:szCs w:val="22"/>
        </w:rPr>
        <w:t xml:space="preserve"> install, maintain, repair, service, replace, </w:t>
      </w:r>
      <w:r w:rsidR="00703468" w:rsidRPr="00703468">
        <w:rPr>
          <w:rFonts w:ascii="Arial" w:hAnsi="Arial" w:cs="Arial"/>
          <w:sz w:val="22"/>
          <w:szCs w:val="22"/>
        </w:rPr>
        <w:t>disconnect,</w:t>
      </w:r>
      <w:r w:rsidRPr="00703468">
        <w:rPr>
          <w:rFonts w:ascii="Arial" w:hAnsi="Arial" w:cs="Arial"/>
          <w:sz w:val="22"/>
          <w:szCs w:val="22"/>
        </w:rPr>
        <w:t xml:space="preserve"> or reconnect piping, metering devices, etc., all limited potable water services provided to a specific authorized residential or commercial customer.  Fees are set by action of the ILEU Board of Directors and are required to be paid within specified deadlines and in a form accepted as </w:t>
      </w:r>
      <w:r w:rsidR="00703468" w:rsidRPr="00703468">
        <w:rPr>
          <w:rFonts w:ascii="Arial" w:hAnsi="Arial" w:cs="Arial"/>
          <w:sz w:val="22"/>
          <w:szCs w:val="22"/>
        </w:rPr>
        <w:t>a US</w:t>
      </w:r>
      <w:r w:rsidRPr="00703468">
        <w:rPr>
          <w:rFonts w:ascii="Arial" w:hAnsi="Arial" w:cs="Arial"/>
          <w:sz w:val="22"/>
          <w:szCs w:val="22"/>
        </w:rPr>
        <w:t xml:space="preserve"> legal tender. </w:t>
      </w:r>
      <w:r w:rsidR="00A745D5" w:rsidRPr="00703468">
        <w:rPr>
          <w:rFonts w:ascii="Arial" w:hAnsi="Arial" w:cs="Arial"/>
          <w:sz w:val="22"/>
          <w:szCs w:val="22"/>
        </w:rPr>
        <w:t>C</w:t>
      </w:r>
      <w:r w:rsidR="00EA02E1" w:rsidRPr="00703468">
        <w:rPr>
          <w:rFonts w:ascii="Arial" w:hAnsi="Arial" w:cs="Arial"/>
          <w:sz w:val="22"/>
          <w:szCs w:val="22"/>
        </w:rPr>
        <w:t xml:space="preserve">hecks or money orders are acceptable forms of payment. </w:t>
      </w:r>
      <w:r w:rsidRPr="00703468">
        <w:rPr>
          <w:rFonts w:ascii="Arial" w:hAnsi="Arial" w:cs="Arial"/>
          <w:sz w:val="22"/>
          <w:szCs w:val="22"/>
        </w:rPr>
        <w:t xml:space="preserve"> Credit or debit cards are no</w:t>
      </w:r>
      <w:r w:rsidR="00EA02E1" w:rsidRPr="00703468">
        <w:rPr>
          <w:rFonts w:ascii="Arial" w:hAnsi="Arial" w:cs="Arial"/>
          <w:sz w:val="22"/>
          <w:szCs w:val="22"/>
        </w:rPr>
        <w:t>w</w:t>
      </w:r>
      <w:r w:rsidRPr="00703468">
        <w:rPr>
          <w:rFonts w:ascii="Arial" w:hAnsi="Arial" w:cs="Arial"/>
          <w:sz w:val="22"/>
          <w:szCs w:val="22"/>
        </w:rPr>
        <w:t xml:space="preserve"> currently accepted for payment of fees. </w:t>
      </w:r>
      <w:r w:rsidR="00EA02E1" w:rsidRPr="00703468">
        <w:rPr>
          <w:rFonts w:ascii="Arial" w:hAnsi="Arial" w:cs="Arial"/>
          <w:sz w:val="22"/>
          <w:szCs w:val="22"/>
        </w:rPr>
        <w:t xml:space="preserve"> There will </w:t>
      </w:r>
      <w:r w:rsidR="00CC7B5C" w:rsidRPr="00703468">
        <w:rPr>
          <w:rFonts w:ascii="Arial" w:hAnsi="Arial" w:cs="Arial"/>
          <w:sz w:val="22"/>
          <w:szCs w:val="22"/>
        </w:rPr>
        <w:t xml:space="preserve">be </w:t>
      </w:r>
      <w:r w:rsidR="00703468" w:rsidRPr="00703468">
        <w:rPr>
          <w:rFonts w:ascii="Arial" w:hAnsi="Arial" w:cs="Arial"/>
          <w:sz w:val="22"/>
          <w:szCs w:val="22"/>
        </w:rPr>
        <w:t>a convenience</w:t>
      </w:r>
      <w:r w:rsidR="00EA02E1" w:rsidRPr="00703468">
        <w:rPr>
          <w:rFonts w:ascii="Arial" w:hAnsi="Arial" w:cs="Arial"/>
          <w:sz w:val="22"/>
          <w:szCs w:val="22"/>
        </w:rPr>
        <w:t xml:space="preserve"> fee of 3% of the total transaction. </w:t>
      </w:r>
      <w:r w:rsidRPr="00703468">
        <w:rPr>
          <w:rFonts w:ascii="Arial" w:hAnsi="Arial" w:cs="Arial"/>
          <w:sz w:val="22"/>
          <w:szCs w:val="22"/>
        </w:rPr>
        <w:t xml:space="preserve"> </w:t>
      </w:r>
    </w:p>
    <w:p w14:paraId="0D8A0188" w14:textId="77777777" w:rsidR="00FF613C" w:rsidRPr="006477B9" w:rsidRDefault="00FF613C" w:rsidP="00A06BB3">
      <w:pPr>
        <w:tabs>
          <w:tab w:val="num" w:pos="1170"/>
        </w:tabs>
        <w:jc w:val="both"/>
        <w:rPr>
          <w:rFonts w:ascii="Arial" w:hAnsi="Arial" w:cs="Arial"/>
          <w:b/>
          <w:sz w:val="22"/>
          <w:szCs w:val="22"/>
        </w:rPr>
      </w:pPr>
    </w:p>
    <w:p w14:paraId="02697FD3" w14:textId="1B57B46D" w:rsidR="00320E02" w:rsidRPr="00703468" w:rsidRDefault="00320E02" w:rsidP="00703468">
      <w:pPr>
        <w:pStyle w:val="ListParagraph"/>
        <w:numPr>
          <w:ilvl w:val="1"/>
          <w:numId w:val="24"/>
        </w:numPr>
        <w:tabs>
          <w:tab w:val="num" w:pos="1170"/>
        </w:tabs>
        <w:jc w:val="both"/>
        <w:rPr>
          <w:rFonts w:ascii="Arial" w:hAnsi="Arial" w:cs="Arial"/>
          <w:b/>
          <w:sz w:val="22"/>
          <w:szCs w:val="22"/>
        </w:rPr>
      </w:pPr>
      <w:r w:rsidRPr="00703468">
        <w:rPr>
          <w:rFonts w:ascii="Arial" w:hAnsi="Arial" w:cs="Arial"/>
          <w:b/>
          <w:sz w:val="22"/>
          <w:szCs w:val="22"/>
        </w:rPr>
        <w:t>Application for Water Service:</w:t>
      </w:r>
      <w:r w:rsidRPr="00703468">
        <w:rPr>
          <w:rFonts w:ascii="Arial" w:hAnsi="Arial" w:cs="Arial"/>
          <w:sz w:val="22"/>
          <w:szCs w:val="22"/>
        </w:rPr>
        <w:t xml:space="preserve">  An ILEU approved form completed by the property owner, or building contractor if new construction, requesting water service connection.</w:t>
      </w:r>
      <w:r w:rsidR="000B36C7" w:rsidRPr="00703468">
        <w:rPr>
          <w:rFonts w:ascii="Arial" w:hAnsi="Arial" w:cs="Arial"/>
          <w:sz w:val="22"/>
          <w:szCs w:val="22"/>
        </w:rPr>
        <w:t xml:space="preserve"> All accounts remain the responsibility of the owner, building contractor or their agent and cannot be transferred to a third party.  </w:t>
      </w:r>
    </w:p>
    <w:p w14:paraId="245964B9" w14:textId="77777777" w:rsidR="00FF613C" w:rsidRPr="006477B9" w:rsidRDefault="00FF613C" w:rsidP="00A06BB3">
      <w:pPr>
        <w:tabs>
          <w:tab w:val="num" w:pos="1170"/>
        </w:tabs>
        <w:jc w:val="both"/>
        <w:rPr>
          <w:rFonts w:ascii="Arial" w:hAnsi="Arial" w:cs="Arial"/>
          <w:b/>
          <w:sz w:val="22"/>
          <w:szCs w:val="22"/>
        </w:rPr>
      </w:pPr>
    </w:p>
    <w:p w14:paraId="1479C0FD" w14:textId="7966D92E" w:rsidR="00320E02" w:rsidRPr="00703468" w:rsidRDefault="00320E02" w:rsidP="00703468">
      <w:pPr>
        <w:pStyle w:val="ListParagraph"/>
        <w:numPr>
          <w:ilvl w:val="1"/>
          <w:numId w:val="24"/>
        </w:numPr>
        <w:tabs>
          <w:tab w:val="num" w:pos="1170"/>
        </w:tabs>
        <w:jc w:val="both"/>
        <w:rPr>
          <w:rFonts w:ascii="Arial" w:hAnsi="Arial" w:cs="Arial"/>
          <w:b/>
          <w:sz w:val="22"/>
          <w:szCs w:val="22"/>
        </w:rPr>
      </w:pPr>
      <w:r w:rsidRPr="00703468">
        <w:rPr>
          <w:rFonts w:ascii="Arial" w:hAnsi="Arial" w:cs="Arial"/>
          <w:b/>
          <w:sz w:val="22"/>
          <w:szCs w:val="22"/>
        </w:rPr>
        <w:t>Aid-In-Construction</w:t>
      </w:r>
      <w:r w:rsidRPr="00703468">
        <w:rPr>
          <w:rFonts w:ascii="Arial" w:hAnsi="Arial" w:cs="Arial"/>
          <w:sz w:val="22"/>
          <w:szCs w:val="22"/>
        </w:rPr>
        <w:t>:  When the installation of a new main water line is required to provide water service to a specific property.</w:t>
      </w:r>
    </w:p>
    <w:p w14:paraId="1DED61BC" w14:textId="77777777" w:rsidR="0039777B" w:rsidRPr="006477B9" w:rsidRDefault="0039777B" w:rsidP="00A06BB3">
      <w:pPr>
        <w:tabs>
          <w:tab w:val="num" w:pos="1170"/>
        </w:tabs>
        <w:jc w:val="both"/>
        <w:rPr>
          <w:rFonts w:ascii="Arial" w:hAnsi="Arial" w:cs="Arial"/>
          <w:b/>
          <w:sz w:val="22"/>
          <w:szCs w:val="22"/>
        </w:rPr>
      </w:pPr>
    </w:p>
    <w:p w14:paraId="36CB2923" w14:textId="77777777" w:rsidR="00320E02" w:rsidRPr="00703468" w:rsidRDefault="00320E02" w:rsidP="00703468">
      <w:pPr>
        <w:pStyle w:val="ListParagraph"/>
        <w:numPr>
          <w:ilvl w:val="0"/>
          <w:numId w:val="24"/>
        </w:numPr>
        <w:jc w:val="both"/>
        <w:rPr>
          <w:rFonts w:ascii="Arial" w:hAnsi="Arial" w:cs="Arial"/>
          <w:b/>
          <w:sz w:val="22"/>
          <w:szCs w:val="22"/>
        </w:rPr>
      </w:pPr>
      <w:r w:rsidRPr="00703468">
        <w:rPr>
          <w:rFonts w:ascii="Arial" w:hAnsi="Arial" w:cs="Arial"/>
          <w:b/>
          <w:sz w:val="22"/>
          <w:szCs w:val="22"/>
        </w:rPr>
        <w:t>PROCEDURES:</w:t>
      </w:r>
    </w:p>
    <w:p w14:paraId="2AF5F444" w14:textId="42711CFB" w:rsidR="00603478" w:rsidRPr="00703468" w:rsidRDefault="00320E02" w:rsidP="005148E0">
      <w:pPr>
        <w:pStyle w:val="ListParagraph"/>
        <w:numPr>
          <w:ilvl w:val="1"/>
          <w:numId w:val="24"/>
        </w:numPr>
        <w:jc w:val="both"/>
        <w:rPr>
          <w:rFonts w:ascii="Arial" w:hAnsi="Arial" w:cs="Arial"/>
          <w:b/>
          <w:sz w:val="22"/>
          <w:szCs w:val="22"/>
        </w:rPr>
      </w:pPr>
      <w:r w:rsidRPr="00703468">
        <w:rPr>
          <w:rFonts w:ascii="Arial" w:hAnsi="Arial" w:cs="Arial"/>
          <w:b/>
          <w:sz w:val="22"/>
          <w:szCs w:val="22"/>
        </w:rPr>
        <w:t>Pre-construction estimate:</w:t>
      </w:r>
      <w:r w:rsidRPr="00703468">
        <w:rPr>
          <w:rFonts w:ascii="Arial" w:hAnsi="Arial" w:cs="Arial"/>
          <w:sz w:val="22"/>
          <w:szCs w:val="22"/>
        </w:rPr>
        <w:t xml:space="preserve">  A pre-construction estimate of water connection costs is available upon written request.   Upon receipt of same, the requesting party will receive a written estimate of connection costs for the specified </w:t>
      </w:r>
      <w:r w:rsidR="00A745D5" w:rsidRPr="00703468">
        <w:rPr>
          <w:rFonts w:ascii="Arial" w:hAnsi="Arial" w:cs="Arial"/>
          <w:sz w:val="22"/>
          <w:szCs w:val="22"/>
        </w:rPr>
        <w:t>property.</w:t>
      </w:r>
      <w:r w:rsidR="000B36C7" w:rsidRPr="00703468">
        <w:rPr>
          <w:rFonts w:ascii="Arial" w:hAnsi="Arial" w:cs="Arial"/>
          <w:sz w:val="22"/>
          <w:szCs w:val="22"/>
        </w:rPr>
        <w:t xml:space="preserve"> </w:t>
      </w:r>
      <w:r w:rsidR="00603478" w:rsidRPr="00703468">
        <w:rPr>
          <w:rFonts w:ascii="Arial" w:hAnsi="Arial" w:cs="Arial"/>
          <w:sz w:val="22"/>
          <w:szCs w:val="22"/>
        </w:rPr>
        <w:t xml:space="preserve"> A legal description of the property is required.  ILE Utilities, Inc. has a </w:t>
      </w:r>
      <w:r w:rsidR="005148E0" w:rsidRPr="00703468">
        <w:rPr>
          <w:rFonts w:ascii="Arial" w:hAnsi="Arial" w:cs="Arial"/>
          <w:sz w:val="22"/>
          <w:szCs w:val="22"/>
        </w:rPr>
        <w:t>limited-service</w:t>
      </w:r>
      <w:r w:rsidR="00603478" w:rsidRPr="00703468">
        <w:rPr>
          <w:rFonts w:ascii="Arial" w:hAnsi="Arial" w:cs="Arial"/>
          <w:sz w:val="22"/>
          <w:szCs w:val="22"/>
        </w:rPr>
        <w:t xml:space="preserve"> area.  If water service is not provided to the property specified, the property owner will </w:t>
      </w:r>
      <w:r w:rsidR="005148E0" w:rsidRPr="00703468">
        <w:rPr>
          <w:rFonts w:ascii="Arial" w:hAnsi="Arial" w:cs="Arial"/>
          <w:sz w:val="22"/>
          <w:szCs w:val="22"/>
        </w:rPr>
        <w:t>be</w:t>
      </w:r>
      <w:r w:rsidR="00603478" w:rsidRPr="00703468">
        <w:rPr>
          <w:rFonts w:ascii="Arial" w:hAnsi="Arial" w:cs="Arial"/>
          <w:sz w:val="22"/>
          <w:szCs w:val="22"/>
        </w:rPr>
        <w:t xml:space="preserve"> advised and informed of cost</w:t>
      </w:r>
      <w:r w:rsidR="000D5A5C" w:rsidRPr="00703468">
        <w:rPr>
          <w:rFonts w:ascii="Arial" w:hAnsi="Arial" w:cs="Arial"/>
          <w:sz w:val="22"/>
          <w:szCs w:val="22"/>
        </w:rPr>
        <w:t>s</w:t>
      </w:r>
      <w:r w:rsidR="00603478" w:rsidRPr="00703468">
        <w:rPr>
          <w:rFonts w:ascii="Arial" w:hAnsi="Arial" w:cs="Arial"/>
          <w:sz w:val="22"/>
          <w:szCs w:val="22"/>
        </w:rPr>
        <w:t xml:space="preserve"> to establish service.</w:t>
      </w:r>
    </w:p>
    <w:p w14:paraId="4997E126" w14:textId="77777777" w:rsidR="005148E0" w:rsidRDefault="005148E0" w:rsidP="005148E0">
      <w:pPr>
        <w:pStyle w:val="ListParagraph"/>
        <w:jc w:val="both"/>
        <w:rPr>
          <w:rFonts w:ascii="Arial" w:hAnsi="Arial" w:cs="Arial"/>
          <w:b/>
          <w:sz w:val="22"/>
          <w:szCs w:val="22"/>
        </w:rPr>
      </w:pPr>
    </w:p>
    <w:p w14:paraId="38A8924C" w14:textId="4D802F00" w:rsidR="00603478" w:rsidRPr="00703468" w:rsidRDefault="00603478" w:rsidP="005148E0">
      <w:pPr>
        <w:pStyle w:val="ListParagraph"/>
        <w:numPr>
          <w:ilvl w:val="1"/>
          <w:numId w:val="24"/>
        </w:numPr>
        <w:jc w:val="both"/>
        <w:rPr>
          <w:rFonts w:ascii="Arial" w:hAnsi="Arial" w:cs="Arial"/>
          <w:b/>
          <w:sz w:val="22"/>
          <w:szCs w:val="22"/>
        </w:rPr>
      </w:pPr>
      <w:r w:rsidRPr="00703468">
        <w:rPr>
          <w:rFonts w:ascii="Arial" w:hAnsi="Arial" w:cs="Arial"/>
          <w:b/>
          <w:sz w:val="22"/>
          <w:szCs w:val="22"/>
        </w:rPr>
        <w:t>Application for Water Service</w:t>
      </w:r>
    </w:p>
    <w:p w14:paraId="36012CED" w14:textId="4614A691" w:rsidR="00320E02" w:rsidRPr="00703468" w:rsidRDefault="00603478" w:rsidP="005148E0">
      <w:pPr>
        <w:pStyle w:val="ListParagraph"/>
        <w:numPr>
          <w:ilvl w:val="2"/>
          <w:numId w:val="24"/>
        </w:numPr>
        <w:jc w:val="both"/>
        <w:rPr>
          <w:rFonts w:ascii="Arial" w:hAnsi="Arial" w:cs="Arial"/>
          <w:b/>
          <w:sz w:val="22"/>
          <w:szCs w:val="22"/>
        </w:rPr>
      </w:pPr>
      <w:r w:rsidRPr="00703468">
        <w:rPr>
          <w:rFonts w:ascii="Arial" w:hAnsi="Arial" w:cs="Arial"/>
          <w:sz w:val="22"/>
          <w:szCs w:val="22"/>
        </w:rPr>
        <w:t>Application forms are available at ILE Administrative Office, located at 7510 Red Grange Boulevard (PO Box 7205), Indian Lake Estates, FL 33855-7205.  Telephone: 863-692-</w:t>
      </w:r>
      <w:r w:rsidR="008C1213" w:rsidRPr="00703468">
        <w:rPr>
          <w:rFonts w:ascii="Arial" w:hAnsi="Arial" w:cs="Arial"/>
          <w:sz w:val="22"/>
          <w:szCs w:val="22"/>
        </w:rPr>
        <w:t>2600</w:t>
      </w:r>
      <w:r w:rsidRPr="00703468">
        <w:rPr>
          <w:rFonts w:ascii="Arial" w:hAnsi="Arial" w:cs="Arial"/>
          <w:sz w:val="22"/>
          <w:szCs w:val="22"/>
        </w:rPr>
        <w:t xml:space="preserve">.  There is no application fee.  Incomplete applications will not be </w:t>
      </w:r>
      <w:r w:rsidR="00DB3DF7" w:rsidRPr="00703468">
        <w:rPr>
          <w:rFonts w:ascii="Arial" w:hAnsi="Arial" w:cs="Arial"/>
          <w:sz w:val="22"/>
          <w:szCs w:val="22"/>
        </w:rPr>
        <w:t>processed,</w:t>
      </w:r>
      <w:r w:rsidRPr="00703468">
        <w:rPr>
          <w:rFonts w:ascii="Arial" w:hAnsi="Arial" w:cs="Arial"/>
          <w:sz w:val="22"/>
          <w:szCs w:val="22"/>
        </w:rPr>
        <w:t xml:space="preserve"> and the applicant will </w:t>
      </w:r>
      <w:r w:rsidR="005148E0" w:rsidRPr="00703468">
        <w:rPr>
          <w:rFonts w:ascii="Arial" w:hAnsi="Arial" w:cs="Arial"/>
          <w:sz w:val="22"/>
          <w:szCs w:val="22"/>
        </w:rPr>
        <w:t>be</w:t>
      </w:r>
      <w:r w:rsidRPr="00703468">
        <w:rPr>
          <w:rFonts w:ascii="Arial" w:hAnsi="Arial" w:cs="Arial"/>
          <w:sz w:val="22"/>
          <w:szCs w:val="22"/>
        </w:rPr>
        <w:t xml:space="preserve"> notified.  Applicants will be notified upon approval.</w:t>
      </w:r>
    </w:p>
    <w:p w14:paraId="6625463B" w14:textId="77777777" w:rsidR="00FF613C" w:rsidRPr="006477B9" w:rsidRDefault="00FF613C" w:rsidP="00A06BB3">
      <w:pPr>
        <w:jc w:val="both"/>
        <w:rPr>
          <w:rFonts w:ascii="Arial" w:hAnsi="Arial" w:cs="Arial"/>
          <w:b/>
          <w:sz w:val="22"/>
          <w:szCs w:val="22"/>
        </w:rPr>
      </w:pPr>
    </w:p>
    <w:p w14:paraId="3F041FDF" w14:textId="4D1E1986" w:rsidR="00603478" w:rsidRPr="00703468" w:rsidRDefault="00603478" w:rsidP="005148E0">
      <w:pPr>
        <w:pStyle w:val="ListParagraph"/>
        <w:numPr>
          <w:ilvl w:val="2"/>
          <w:numId w:val="24"/>
        </w:numPr>
        <w:jc w:val="both"/>
        <w:rPr>
          <w:rFonts w:ascii="Arial" w:hAnsi="Arial" w:cs="Arial"/>
          <w:b/>
          <w:sz w:val="22"/>
          <w:szCs w:val="22"/>
        </w:rPr>
      </w:pPr>
      <w:r w:rsidRPr="00703468">
        <w:rPr>
          <w:rFonts w:ascii="Arial" w:hAnsi="Arial" w:cs="Arial"/>
          <w:sz w:val="22"/>
          <w:szCs w:val="22"/>
        </w:rPr>
        <w:t>Applications should be initiated at the same time as the Polk County Building permit process to ensure coordination of the process.  While the ILE</w:t>
      </w:r>
      <w:r w:rsidR="00B372FE">
        <w:rPr>
          <w:rFonts w:ascii="Arial" w:hAnsi="Arial" w:cs="Arial"/>
          <w:sz w:val="22"/>
          <w:szCs w:val="22"/>
        </w:rPr>
        <w:t xml:space="preserve"> Utilities</w:t>
      </w:r>
      <w:r w:rsidRPr="00703468">
        <w:rPr>
          <w:rFonts w:ascii="Arial" w:hAnsi="Arial" w:cs="Arial"/>
          <w:sz w:val="22"/>
          <w:szCs w:val="22"/>
        </w:rPr>
        <w:t xml:space="preserve"> Application </w:t>
      </w:r>
      <w:r w:rsidR="004F7269" w:rsidRPr="00703468">
        <w:rPr>
          <w:rFonts w:ascii="Arial" w:hAnsi="Arial" w:cs="Arial"/>
          <w:sz w:val="22"/>
          <w:szCs w:val="22"/>
        </w:rPr>
        <w:t xml:space="preserve">for Water Services and water connection coordination are not part of the Polk County building permitting process, early application with </w:t>
      </w:r>
      <w:r w:rsidR="000D5A5C" w:rsidRPr="00703468">
        <w:rPr>
          <w:rFonts w:ascii="Arial" w:hAnsi="Arial" w:cs="Arial"/>
          <w:sz w:val="22"/>
          <w:szCs w:val="22"/>
        </w:rPr>
        <w:t>ILE</w:t>
      </w:r>
      <w:r w:rsidR="004F7269" w:rsidRPr="00703468">
        <w:rPr>
          <w:rFonts w:ascii="Arial" w:hAnsi="Arial" w:cs="Arial"/>
          <w:sz w:val="22"/>
          <w:szCs w:val="22"/>
        </w:rPr>
        <w:t>U will ensure the earliest possible services to be completed as required.</w:t>
      </w:r>
    </w:p>
    <w:p w14:paraId="09107412" w14:textId="77777777" w:rsidR="00DB3DF7" w:rsidRDefault="00DB3DF7" w:rsidP="00DB3DF7">
      <w:pPr>
        <w:pStyle w:val="ListParagraph"/>
        <w:jc w:val="both"/>
        <w:rPr>
          <w:rFonts w:ascii="Arial" w:hAnsi="Arial" w:cs="Arial"/>
          <w:b/>
          <w:sz w:val="22"/>
          <w:szCs w:val="22"/>
        </w:rPr>
      </w:pPr>
    </w:p>
    <w:p w14:paraId="1C479112" w14:textId="3543E762" w:rsidR="004F7269" w:rsidRPr="00703468" w:rsidRDefault="004F7269" w:rsidP="00DB3DF7">
      <w:pPr>
        <w:pStyle w:val="ListParagraph"/>
        <w:numPr>
          <w:ilvl w:val="1"/>
          <w:numId w:val="24"/>
        </w:numPr>
        <w:tabs>
          <w:tab w:val="num" w:pos="720"/>
        </w:tabs>
        <w:jc w:val="both"/>
        <w:rPr>
          <w:rFonts w:ascii="Arial" w:hAnsi="Arial" w:cs="Arial"/>
          <w:b/>
          <w:sz w:val="22"/>
          <w:szCs w:val="22"/>
        </w:rPr>
      </w:pPr>
      <w:r w:rsidRPr="00703468">
        <w:rPr>
          <w:rFonts w:ascii="Arial" w:hAnsi="Arial" w:cs="Arial"/>
          <w:b/>
          <w:sz w:val="22"/>
          <w:szCs w:val="22"/>
        </w:rPr>
        <w:t>Office Files Upon Approval of Application</w:t>
      </w:r>
    </w:p>
    <w:p w14:paraId="009517F7" w14:textId="764E68D5" w:rsidR="004F7269" w:rsidRPr="00703468" w:rsidRDefault="004F7269" w:rsidP="00DB3DF7">
      <w:pPr>
        <w:pStyle w:val="ListParagraph"/>
        <w:numPr>
          <w:ilvl w:val="2"/>
          <w:numId w:val="24"/>
        </w:numPr>
        <w:jc w:val="both"/>
        <w:rPr>
          <w:rFonts w:ascii="Arial" w:hAnsi="Arial" w:cs="Arial"/>
          <w:b/>
          <w:sz w:val="22"/>
          <w:szCs w:val="22"/>
        </w:rPr>
      </w:pPr>
      <w:r w:rsidRPr="00703468">
        <w:rPr>
          <w:rFonts w:ascii="Arial" w:hAnsi="Arial" w:cs="Arial"/>
          <w:sz w:val="22"/>
          <w:szCs w:val="22"/>
        </w:rPr>
        <w:t>ILE Utilities, Inc. office staff will prepare a file for each individual application.  Such file shall be titled in the name of the property owner and his/her designee.  Each file shall be the depository for all paperwork and communications relevant to the property during the construction phase and shall be retained for five years post-connection and then properly disposed of, protecting the privacy of the property owner.</w:t>
      </w:r>
    </w:p>
    <w:p w14:paraId="72C50996" w14:textId="77777777" w:rsidR="00FF613C" w:rsidRPr="006477B9" w:rsidRDefault="00FF613C" w:rsidP="00A06BB3">
      <w:pPr>
        <w:jc w:val="both"/>
        <w:rPr>
          <w:rFonts w:ascii="Arial" w:hAnsi="Arial" w:cs="Arial"/>
          <w:b/>
          <w:sz w:val="22"/>
          <w:szCs w:val="22"/>
        </w:rPr>
      </w:pPr>
    </w:p>
    <w:p w14:paraId="0C0DBBCE" w14:textId="269490D9" w:rsidR="004F7269" w:rsidRPr="00241036" w:rsidRDefault="004F7269" w:rsidP="00DB3DF7">
      <w:pPr>
        <w:pStyle w:val="ListParagraph"/>
        <w:numPr>
          <w:ilvl w:val="2"/>
          <w:numId w:val="24"/>
        </w:numPr>
        <w:jc w:val="both"/>
        <w:rPr>
          <w:rFonts w:ascii="Arial" w:hAnsi="Arial" w:cs="Arial"/>
          <w:sz w:val="22"/>
          <w:szCs w:val="22"/>
        </w:rPr>
      </w:pPr>
      <w:r w:rsidRPr="00DB3DF7">
        <w:rPr>
          <w:rFonts w:ascii="Arial" w:hAnsi="Arial" w:cs="Arial"/>
          <w:sz w:val="22"/>
          <w:szCs w:val="22"/>
        </w:rPr>
        <w:t xml:space="preserve">A new account will be established for billing purposes per established office accounting </w:t>
      </w:r>
      <w:r w:rsidRPr="00241036">
        <w:rPr>
          <w:rFonts w:ascii="Arial" w:hAnsi="Arial" w:cs="Arial"/>
          <w:sz w:val="22"/>
          <w:szCs w:val="22"/>
        </w:rPr>
        <w:t>practices.</w:t>
      </w:r>
    </w:p>
    <w:p w14:paraId="05EA73AE" w14:textId="77777777" w:rsidR="00FF613C" w:rsidRPr="00241036" w:rsidRDefault="00FF613C" w:rsidP="00A06BB3">
      <w:pPr>
        <w:jc w:val="both"/>
        <w:rPr>
          <w:rFonts w:ascii="Arial" w:hAnsi="Arial" w:cs="Arial"/>
          <w:b/>
          <w:sz w:val="22"/>
          <w:szCs w:val="22"/>
        </w:rPr>
      </w:pPr>
    </w:p>
    <w:p w14:paraId="0E648346" w14:textId="07D33F7C" w:rsidR="004F7269" w:rsidRPr="00241036" w:rsidRDefault="004F7269" w:rsidP="00DB3DF7">
      <w:pPr>
        <w:pStyle w:val="ListParagraph"/>
        <w:numPr>
          <w:ilvl w:val="2"/>
          <w:numId w:val="24"/>
        </w:numPr>
        <w:jc w:val="both"/>
        <w:rPr>
          <w:rFonts w:ascii="Arial" w:hAnsi="Arial" w:cs="Arial"/>
          <w:b/>
          <w:sz w:val="22"/>
          <w:szCs w:val="22"/>
        </w:rPr>
      </w:pPr>
      <w:r w:rsidRPr="00241036">
        <w:rPr>
          <w:rFonts w:ascii="Arial" w:hAnsi="Arial" w:cs="Arial"/>
          <w:sz w:val="22"/>
          <w:szCs w:val="22"/>
        </w:rPr>
        <w:t>All costs related to a water conne</w:t>
      </w:r>
      <w:r w:rsidR="00FF613C" w:rsidRPr="00241036">
        <w:rPr>
          <w:rFonts w:ascii="Arial" w:hAnsi="Arial" w:cs="Arial"/>
          <w:sz w:val="22"/>
          <w:szCs w:val="22"/>
        </w:rPr>
        <w:t>ction are to be paid in advance</w:t>
      </w:r>
      <w:r w:rsidR="001D6775" w:rsidRPr="00241036">
        <w:rPr>
          <w:rFonts w:ascii="Arial" w:hAnsi="Arial" w:cs="Arial"/>
          <w:sz w:val="22"/>
          <w:szCs w:val="22"/>
        </w:rPr>
        <w:t xml:space="preserve"> which includes all license fees and other related fees to Indian Lake Estates, Inc.</w:t>
      </w:r>
      <w:r w:rsidR="00FF613C" w:rsidRPr="00241036">
        <w:rPr>
          <w:rFonts w:ascii="Arial" w:hAnsi="Arial" w:cs="Arial"/>
          <w:sz w:val="22"/>
          <w:szCs w:val="22"/>
        </w:rPr>
        <w:t xml:space="preserve"> </w:t>
      </w:r>
      <w:r w:rsidRPr="00241036">
        <w:rPr>
          <w:rFonts w:ascii="Arial" w:hAnsi="Arial" w:cs="Arial"/>
          <w:sz w:val="22"/>
          <w:szCs w:val="22"/>
        </w:rPr>
        <w:t xml:space="preserve">  No connection installation services will be initiated u</w:t>
      </w:r>
      <w:r w:rsidR="00FF613C" w:rsidRPr="00241036">
        <w:rPr>
          <w:rFonts w:ascii="Arial" w:hAnsi="Arial" w:cs="Arial"/>
          <w:sz w:val="22"/>
          <w:szCs w:val="22"/>
        </w:rPr>
        <w:t>ntil all costs are paid in full</w:t>
      </w:r>
      <w:r w:rsidR="00740062" w:rsidRPr="00241036">
        <w:rPr>
          <w:rFonts w:ascii="Arial" w:hAnsi="Arial" w:cs="Arial"/>
          <w:sz w:val="22"/>
          <w:szCs w:val="22"/>
        </w:rPr>
        <w:t>;</w:t>
      </w:r>
      <w:r w:rsidR="00FF613C" w:rsidRPr="00241036">
        <w:rPr>
          <w:rFonts w:ascii="Arial" w:hAnsi="Arial" w:cs="Arial"/>
          <w:sz w:val="22"/>
          <w:szCs w:val="22"/>
        </w:rPr>
        <w:t xml:space="preserve"> no payment plans are offered.</w:t>
      </w:r>
      <w:r w:rsidRPr="00241036">
        <w:rPr>
          <w:rFonts w:ascii="Arial" w:hAnsi="Arial" w:cs="Arial"/>
          <w:sz w:val="22"/>
          <w:szCs w:val="22"/>
        </w:rPr>
        <w:t xml:space="preserve">  The meter will be read in accordance with policy and the customer invoiced for water usage per schedule and applicable usage rates.</w:t>
      </w:r>
    </w:p>
    <w:p w14:paraId="410CDC96" w14:textId="77777777" w:rsidR="00FF613C" w:rsidRPr="00241036" w:rsidRDefault="00FF613C" w:rsidP="00A06BB3">
      <w:pPr>
        <w:jc w:val="both"/>
        <w:rPr>
          <w:rFonts w:ascii="Arial" w:hAnsi="Arial" w:cs="Arial"/>
          <w:b/>
          <w:sz w:val="22"/>
          <w:szCs w:val="22"/>
        </w:rPr>
      </w:pPr>
    </w:p>
    <w:p w14:paraId="261FC300" w14:textId="1EB68A71" w:rsidR="00703468" w:rsidRPr="00241036" w:rsidRDefault="004F7269" w:rsidP="00DB3DF7">
      <w:pPr>
        <w:pStyle w:val="ListParagraph"/>
        <w:numPr>
          <w:ilvl w:val="2"/>
          <w:numId w:val="24"/>
        </w:numPr>
        <w:jc w:val="both"/>
        <w:rPr>
          <w:rFonts w:ascii="Arial" w:hAnsi="Arial" w:cs="Arial"/>
          <w:b/>
          <w:sz w:val="22"/>
          <w:szCs w:val="22"/>
        </w:rPr>
      </w:pPr>
      <w:r w:rsidRPr="00241036">
        <w:rPr>
          <w:rFonts w:ascii="Arial" w:hAnsi="Arial" w:cs="Arial"/>
          <w:sz w:val="22"/>
          <w:szCs w:val="22"/>
        </w:rPr>
        <w:t xml:space="preserve">Upon payment of all connection </w:t>
      </w:r>
      <w:r w:rsidR="005378EE" w:rsidRPr="00241036">
        <w:rPr>
          <w:rFonts w:ascii="Arial" w:hAnsi="Arial" w:cs="Arial"/>
          <w:sz w:val="22"/>
          <w:szCs w:val="22"/>
        </w:rPr>
        <w:t xml:space="preserve">and other related </w:t>
      </w:r>
      <w:r w:rsidRPr="00241036">
        <w:rPr>
          <w:rFonts w:ascii="Arial" w:hAnsi="Arial" w:cs="Arial"/>
          <w:sz w:val="22"/>
          <w:szCs w:val="22"/>
        </w:rPr>
        <w:t xml:space="preserve">fees, office staff will notify </w:t>
      </w:r>
      <w:r w:rsidR="00880482" w:rsidRPr="00902EFE">
        <w:rPr>
          <w:rFonts w:ascii="Arial" w:hAnsi="Arial" w:cs="Arial"/>
          <w:sz w:val="22"/>
          <w:szCs w:val="22"/>
        </w:rPr>
        <w:t>the ILE Utilities Clerk and Water Plant Operator</w:t>
      </w:r>
      <w:r w:rsidR="005378EE" w:rsidRPr="00902EFE">
        <w:rPr>
          <w:rFonts w:ascii="Arial" w:hAnsi="Arial" w:cs="Arial"/>
          <w:sz w:val="22"/>
          <w:szCs w:val="22"/>
        </w:rPr>
        <w:t>.</w:t>
      </w:r>
    </w:p>
    <w:p w14:paraId="2B888B74" w14:textId="77777777" w:rsidR="00703468" w:rsidRDefault="00703468" w:rsidP="00703468">
      <w:pPr>
        <w:pStyle w:val="ListParagraph"/>
        <w:rPr>
          <w:rFonts w:ascii="Arial" w:hAnsi="Arial" w:cs="Arial"/>
          <w:b/>
          <w:sz w:val="22"/>
          <w:szCs w:val="22"/>
        </w:rPr>
      </w:pPr>
    </w:p>
    <w:p w14:paraId="4A18DB18" w14:textId="18C4315D" w:rsidR="00740062" w:rsidRPr="00703468" w:rsidRDefault="00970C3D" w:rsidP="00DB3DF7">
      <w:pPr>
        <w:pStyle w:val="ListParagraph"/>
        <w:numPr>
          <w:ilvl w:val="0"/>
          <w:numId w:val="25"/>
        </w:numPr>
        <w:jc w:val="both"/>
        <w:rPr>
          <w:rFonts w:ascii="Arial" w:hAnsi="Arial" w:cs="Arial"/>
          <w:b/>
          <w:sz w:val="22"/>
          <w:szCs w:val="22"/>
        </w:rPr>
      </w:pPr>
      <w:r w:rsidRPr="00703468">
        <w:rPr>
          <w:rFonts w:ascii="Arial" w:hAnsi="Arial" w:cs="Arial"/>
          <w:b/>
          <w:sz w:val="22"/>
          <w:szCs w:val="22"/>
        </w:rPr>
        <w:t>Delinquent Accounts</w:t>
      </w:r>
      <w:r w:rsidR="00A745D5" w:rsidRPr="00703468">
        <w:rPr>
          <w:rFonts w:ascii="Arial" w:hAnsi="Arial" w:cs="Arial"/>
          <w:b/>
          <w:sz w:val="22"/>
          <w:szCs w:val="22"/>
        </w:rPr>
        <w:t xml:space="preserve">: </w:t>
      </w:r>
      <w:r w:rsidRPr="00703468">
        <w:rPr>
          <w:rFonts w:ascii="Arial" w:hAnsi="Arial" w:cs="Arial"/>
          <w:sz w:val="22"/>
          <w:szCs w:val="22"/>
        </w:rPr>
        <w:t xml:space="preserve">Payments are </w:t>
      </w:r>
      <w:r w:rsidR="006B1AF5" w:rsidRPr="00703468">
        <w:rPr>
          <w:rFonts w:ascii="Arial" w:hAnsi="Arial" w:cs="Arial"/>
          <w:sz w:val="22"/>
          <w:szCs w:val="22"/>
        </w:rPr>
        <w:t xml:space="preserve">due </w:t>
      </w:r>
      <w:r w:rsidR="008A249A" w:rsidRPr="00703468">
        <w:rPr>
          <w:rFonts w:ascii="Arial" w:hAnsi="Arial" w:cs="Arial"/>
          <w:sz w:val="22"/>
          <w:szCs w:val="22"/>
        </w:rPr>
        <w:t xml:space="preserve">by </w:t>
      </w:r>
      <w:r w:rsidRPr="00703468">
        <w:rPr>
          <w:rFonts w:ascii="Arial" w:hAnsi="Arial" w:cs="Arial"/>
          <w:sz w:val="22"/>
          <w:szCs w:val="22"/>
        </w:rPr>
        <w:t>the 20</w:t>
      </w:r>
      <w:r w:rsidRPr="00703468">
        <w:rPr>
          <w:rFonts w:ascii="Arial" w:hAnsi="Arial" w:cs="Arial"/>
          <w:sz w:val="22"/>
          <w:szCs w:val="22"/>
          <w:vertAlign w:val="superscript"/>
        </w:rPr>
        <w:t>th</w:t>
      </w:r>
      <w:r w:rsidR="006B1AF5" w:rsidRPr="00703468">
        <w:rPr>
          <w:rFonts w:ascii="Arial" w:hAnsi="Arial" w:cs="Arial"/>
          <w:sz w:val="22"/>
          <w:szCs w:val="22"/>
        </w:rPr>
        <w:t xml:space="preserve"> day of the month after the month of service. </w:t>
      </w:r>
      <w:r w:rsidR="00D822B2" w:rsidRPr="00703468">
        <w:rPr>
          <w:rFonts w:ascii="Arial" w:hAnsi="Arial" w:cs="Arial"/>
          <w:sz w:val="22"/>
          <w:szCs w:val="22"/>
        </w:rPr>
        <w:t xml:space="preserve">Late charges will be applied on the </w:t>
      </w:r>
      <w:r w:rsidR="008A249A" w:rsidRPr="00703468">
        <w:rPr>
          <w:rFonts w:ascii="Arial" w:hAnsi="Arial" w:cs="Arial"/>
          <w:sz w:val="22"/>
          <w:szCs w:val="22"/>
        </w:rPr>
        <w:t>21</w:t>
      </w:r>
      <w:r w:rsidR="008A249A" w:rsidRPr="00703468">
        <w:rPr>
          <w:rFonts w:ascii="Arial" w:hAnsi="Arial" w:cs="Arial"/>
          <w:sz w:val="22"/>
          <w:szCs w:val="22"/>
          <w:vertAlign w:val="superscript"/>
        </w:rPr>
        <w:t xml:space="preserve">st </w:t>
      </w:r>
      <w:r w:rsidR="008A249A" w:rsidRPr="00703468">
        <w:rPr>
          <w:rFonts w:ascii="Arial" w:hAnsi="Arial" w:cs="Arial"/>
          <w:sz w:val="22"/>
          <w:szCs w:val="22"/>
        </w:rPr>
        <w:t xml:space="preserve">(or the next business day) </w:t>
      </w:r>
      <w:r w:rsidR="00D822B2" w:rsidRPr="00703468">
        <w:rPr>
          <w:rFonts w:ascii="Arial" w:hAnsi="Arial" w:cs="Arial"/>
          <w:sz w:val="22"/>
          <w:szCs w:val="22"/>
        </w:rPr>
        <w:t>for all delin</w:t>
      </w:r>
      <w:r w:rsidR="008A249A" w:rsidRPr="00703468">
        <w:rPr>
          <w:rFonts w:ascii="Arial" w:hAnsi="Arial" w:cs="Arial"/>
          <w:sz w:val="22"/>
          <w:szCs w:val="22"/>
        </w:rPr>
        <w:t>quent accounts and a</w:t>
      </w:r>
      <w:r w:rsidRPr="00703468">
        <w:rPr>
          <w:rFonts w:ascii="Arial" w:hAnsi="Arial" w:cs="Arial"/>
          <w:sz w:val="22"/>
          <w:szCs w:val="22"/>
        </w:rPr>
        <w:t xml:space="preserve"> Past Due Reminder </w:t>
      </w:r>
      <w:r w:rsidR="008A249A" w:rsidRPr="00703468">
        <w:rPr>
          <w:rFonts w:ascii="Arial" w:hAnsi="Arial" w:cs="Arial"/>
          <w:sz w:val="22"/>
          <w:szCs w:val="22"/>
        </w:rPr>
        <w:t>will be mailed.</w:t>
      </w:r>
    </w:p>
    <w:p w14:paraId="2E685BC5" w14:textId="47482E4D" w:rsidR="00A236DE" w:rsidRPr="00703468" w:rsidRDefault="00A236DE" w:rsidP="00374EDB">
      <w:pPr>
        <w:pStyle w:val="ListParagraph"/>
        <w:ind w:left="1440"/>
        <w:jc w:val="both"/>
        <w:rPr>
          <w:rFonts w:ascii="Arial" w:hAnsi="Arial" w:cs="Arial"/>
          <w:b/>
          <w:sz w:val="22"/>
          <w:szCs w:val="22"/>
        </w:rPr>
      </w:pPr>
    </w:p>
    <w:p w14:paraId="749571ED" w14:textId="77777777" w:rsidR="00A236DE" w:rsidRPr="006477B9" w:rsidRDefault="00A236DE" w:rsidP="00A06BB3">
      <w:pPr>
        <w:jc w:val="both"/>
        <w:rPr>
          <w:rFonts w:ascii="Arial" w:hAnsi="Arial" w:cs="Arial"/>
          <w:b/>
          <w:sz w:val="22"/>
          <w:szCs w:val="22"/>
        </w:rPr>
      </w:pPr>
    </w:p>
    <w:p w14:paraId="24407760" w14:textId="5CF57A0A" w:rsidR="00A236DE" w:rsidRPr="00703468" w:rsidRDefault="00A236DE" w:rsidP="00DB3DF7">
      <w:pPr>
        <w:pStyle w:val="ListParagraph"/>
        <w:numPr>
          <w:ilvl w:val="0"/>
          <w:numId w:val="26"/>
        </w:numPr>
        <w:jc w:val="both"/>
        <w:rPr>
          <w:rFonts w:ascii="Arial" w:hAnsi="Arial" w:cs="Arial"/>
          <w:b/>
          <w:sz w:val="22"/>
          <w:szCs w:val="22"/>
        </w:rPr>
      </w:pPr>
      <w:r w:rsidRPr="00703468">
        <w:rPr>
          <w:rFonts w:ascii="Arial" w:hAnsi="Arial" w:cs="Arial"/>
          <w:sz w:val="22"/>
          <w:szCs w:val="22"/>
        </w:rPr>
        <w:t>If payment has not been received by the 29</w:t>
      </w:r>
      <w:r w:rsidRPr="00703468">
        <w:rPr>
          <w:rFonts w:ascii="Arial" w:hAnsi="Arial" w:cs="Arial"/>
          <w:sz w:val="22"/>
          <w:szCs w:val="22"/>
          <w:vertAlign w:val="superscript"/>
        </w:rPr>
        <w:t>th</w:t>
      </w:r>
      <w:r w:rsidRPr="00703468">
        <w:rPr>
          <w:rFonts w:ascii="Arial" w:hAnsi="Arial" w:cs="Arial"/>
          <w:sz w:val="22"/>
          <w:szCs w:val="22"/>
        </w:rPr>
        <w:t xml:space="preserve"> day of the month, one phone call will be made notifying </w:t>
      </w:r>
      <w:r w:rsidR="00374EDB" w:rsidRPr="00703468">
        <w:rPr>
          <w:rFonts w:ascii="Arial" w:hAnsi="Arial" w:cs="Arial"/>
          <w:sz w:val="22"/>
          <w:szCs w:val="22"/>
        </w:rPr>
        <w:t>the recipient</w:t>
      </w:r>
      <w:r w:rsidRPr="00703468">
        <w:rPr>
          <w:rFonts w:ascii="Arial" w:hAnsi="Arial" w:cs="Arial"/>
          <w:sz w:val="22"/>
          <w:szCs w:val="22"/>
        </w:rPr>
        <w:t xml:space="preserve"> of disconnection in two days</w:t>
      </w:r>
      <w:r w:rsidR="00374EDB">
        <w:rPr>
          <w:rFonts w:ascii="Arial" w:hAnsi="Arial" w:cs="Arial"/>
          <w:sz w:val="22"/>
          <w:szCs w:val="22"/>
        </w:rPr>
        <w:t>.</w:t>
      </w:r>
      <w:r w:rsidRPr="00703468">
        <w:rPr>
          <w:rFonts w:ascii="Arial" w:hAnsi="Arial" w:cs="Arial"/>
          <w:sz w:val="22"/>
          <w:szCs w:val="22"/>
        </w:rPr>
        <w:t xml:space="preserve"> </w:t>
      </w:r>
    </w:p>
    <w:p w14:paraId="58307577" w14:textId="77777777" w:rsidR="00A236DE" w:rsidRPr="006477B9" w:rsidRDefault="00A236DE" w:rsidP="00A06BB3">
      <w:pPr>
        <w:jc w:val="both"/>
        <w:rPr>
          <w:rFonts w:ascii="Arial" w:hAnsi="Arial" w:cs="Arial"/>
          <w:b/>
          <w:sz w:val="22"/>
          <w:szCs w:val="22"/>
        </w:rPr>
      </w:pPr>
    </w:p>
    <w:p w14:paraId="56173D08" w14:textId="09F3FDBF" w:rsidR="00A236DE" w:rsidRPr="005378EE" w:rsidRDefault="00A236DE" w:rsidP="00DB3DF7">
      <w:pPr>
        <w:pStyle w:val="ListParagraph"/>
        <w:numPr>
          <w:ilvl w:val="0"/>
          <w:numId w:val="26"/>
        </w:numPr>
        <w:jc w:val="both"/>
        <w:rPr>
          <w:rFonts w:ascii="Arial" w:hAnsi="Arial" w:cs="Arial"/>
          <w:b/>
          <w:sz w:val="22"/>
          <w:szCs w:val="22"/>
        </w:rPr>
      </w:pPr>
      <w:r w:rsidRPr="00703468">
        <w:rPr>
          <w:rFonts w:ascii="Arial" w:hAnsi="Arial" w:cs="Arial"/>
          <w:sz w:val="22"/>
          <w:szCs w:val="22"/>
        </w:rPr>
        <w:t>If payment is not received and service is disconnected, the owner will be notified and billed for the outstanding balance</w:t>
      </w:r>
      <w:r w:rsidR="001D6775" w:rsidRPr="00241036">
        <w:rPr>
          <w:rFonts w:ascii="Arial" w:hAnsi="Arial" w:cs="Arial"/>
          <w:sz w:val="22"/>
          <w:szCs w:val="22"/>
        </w:rPr>
        <w:t>, late fee,</w:t>
      </w:r>
      <w:r w:rsidR="001D6775">
        <w:rPr>
          <w:rFonts w:ascii="Arial" w:hAnsi="Arial" w:cs="Arial"/>
          <w:sz w:val="22"/>
          <w:szCs w:val="22"/>
        </w:rPr>
        <w:t xml:space="preserve"> and </w:t>
      </w:r>
      <w:r w:rsidRPr="00703468">
        <w:rPr>
          <w:rFonts w:ascii="Arial" w:hAnsi="Arial" w:cs="Arial"/>
          <w:sz w:val="22"/>
          <w:szCs w:val="22"/>
        </w:rPr>
        <w:t>reconnect fee</w:t>
      </w:r>
      <w:r w:rsidR="001D6775">
        <w:rPr>
          <w:rFonts w:ascii="Arial" w:hAnsi="Arial" w:cs="Arial"/>
          <w:sz w:val="22"/>
          <w:szCs w:val="22"/>
        </w:rPr>
        <w:t>.</w:t>
      </w:r>
      <w:r w:rsidR="005378EE">
        <w:rPr>
          <w:rFonts w:ascii="Arial" w:hAnsi="Arial" w:cs="Arial"/>
          <w:sz w:val="22"/>
          <w:szCs w:val="22"/>
        </w:rPr>
        <w:t xml:space="preserve"> </w:t>
      </w:r>
      <w:r w:rsidR="005378EE" w:rsidRPr="00241036">
        <w:rPr>
          <w:rFonts w:ascii="Arial" w:hAnsi="Arial" w:cs="Arial"/>
          <w:sz w:val="22"/>
          <w:szCs w:val="22"/>
        </w:rPr>
        <w:t>The</w:t>
      </w:r>
      <w:r w:rsidR="00410831" w:rsidRPr="00241036">
        <w:rPr>
          <w:rFonts w:ascii="Arial" w:hAnsi="Arial" w:cs="Arial"/>
          <w:sz w:val="22"/>
          <w:szCs w:val="22"/>
        </w:rPr>
        <w:t xml:space="preserve"> full</w:t>
      </w:r>
      <w:r w:rsidR="005378EE">
        <w:rPr>
          <w:rFonts w:ascii="Arial" w:hAnsi="Arial" w:cs="Arial"/>
          <w:sz w:val="22"/>
          <w:szCs w:val="22"/>
        </w:rPr>
        <w:t xml:space="preserve"> outstanding balance, </w:t>
      </w:r>
      <w:r w:rsidR="00410831">
        <w:rPr>
          <w:rFonts w:ascii="Arial" w:hAnsi="Arial" w:cs="Arial"/>
          <w:sz w:val="22"/>
          <w:szCs w:val="22"/>
        </w:rPr>
        <w:t xml:space="preserve">late fee, </w:t>
      </w:r>
      <w:r w:rsidR="005378EE">
        <w:rPr>
          <w:rFonts w:ascii="Arial" w:hAnsi="Arial" w:cs="Arial"/>
          <w:sz w:val="22"/>
          <w:szCs w:val="22"/>
        </w:rPr>
        <w:t>reconnect fee and security deposit will be required for restoration of service.</w:t>
      </w:r>
    </w:p>
    <w:p w14:paraId="548D3DD6" w14:textId="77777777" w:rsidR="00A236DE" w:rsidRPr="006477B9" w:rsidRDefault="00A236DE" w:rsidP="00A06BB3">
      <w:pPr>
        <w:jc w:val="both"/>
        <w:rPr>
          <w:rFonts w:ascii="Arial" w:hAnsi="Arial" w:cs="Arial"/>
          <w:b/>
          <w:sz w:val="22"/>
          <w:szCs w:val="22"/>
        </w:rPr>
      </w:pPr>
    </w:p>
    <w:p w14:paraId="498A2417" w14:textId="32E42007" w:rsidR="00A236DE" w:rsidRPr="00703468" w:rsidRDefault="00A236DE" w:rsidP="00DB3DF7">
      <w:pPr>
        <w:pStyle w:val="ListParagraph"/>
        <w:numPr>
          <w:ilvl w:val="0"/>
          <w:numId w:val="26"/>
        </w:numPr>
        <w:jc w:val="both"/>
        <w:rPr>
          <w:rFonts w:ascii="Arial" w:hAnsi="Arial" w:cs="Arial"/>
          <w:b/>
          <w:sz w:val="22"/>
          <w:szCs w:val="22"/>
        </w:rPr>
      </w:pPr>
      <w:r w:rsidRPr="00703468">
        <w:rPr>
          <w:rFonts w:ascii="Arial" w:hAnsi="Arial" w:cs="Arial"/>
          <w:sz w:val="22"/>
          <w:szCs w:val="22"/>
        </w:rPr>
        <w:t>An NSF payment for a delinquent account will result in an immediate disconnection.</w:t>
      </w:r>
    </w:p>
    <w:p w14:paraId="76DEBCF5" w14:textId="77777777" w:rsidR="00A236DE" w:rsidRDefault="00A236DE" w:rsidP="00A06BB3">
      <w:pPr>
        <w:pStyle w:val="ListParagraph"/>
        <w:ind w:left="0"/>
        <w:jc w:val="both"/>
        <w:rPr>
          <w:rFonts w:ascii="Arial" w:hAnsi="Arial" w:cs="Arial"/>
          <w:b/>
          <w:sz w:val="22"/>
          <w:szCs w:val="22"/>
        </w:rPr>
      </w:pPr>
    </w:p>
    <w:p w14:paraId="5EEEED36" w14:textId="77777777" w:rsidR="00A236DE" w:rsidRPr="00A745D5" w:rsidRDefault="00A236DE" w:rsidP="00A06BB3">
      <w:pPr>
        <w:pStyle w:val="ListParagraph"/>
        <w:ind w:left="0"/>
        <w:jc w:val="both"/>
        <w:rPr>
          <w:rFonts w:ascii="Arial" w:hAnsi="Arial" w:cs="Arial"/>
          <w:sz w:val="22"/>
          <w:szCs w:val="22"/>
        </w:rPr>
      </w:pPr>
    </w:p>
    <w:p w14:paraId="45DA54BE" w14:textId="77777777" w:rsidR="001D6317" w:rsidRDefault="00970C3D" w:rsidP="001D6317">
      <w:pPr>
        <w:pStyle w:val="ListParagraph"/>
        <w:numPr>
          <w:ilvl w:val="0"/>
          <w:numId w:val="27"/>
        </w:numPr>
        <w:jc w:val="both"/>
        <w:rPr>
          <w:rFonts w:ascii="Arial" w:hAnsi="Arial" w:cs="Arial"/>
          <w:sz w:val="22"/>
          <w:szCs w:val="22"/>
        </w:rPr>
      </w:pPr>
      <w:r w:rsidRPr="00DB3DF7">
        <w:rPr>
          <w:rFonts w:ascii="Arial" w:hAnsi="Arial" w:cs="Arial"/>
          <w:b/>
          <w:sz w:val="22"/>
          <w:szCs w:val="22"/>
        </w:rPr>
        <w:t xml:space="preserve">Security </w:t>
      </w:r>
      <w:r w:rsidR="00A745D5" w:rsidRPr="00DB3DF7">
        <w:rPr>
          <w:rFonts w:ascii="Arial" w:hAnsi="Arial" w:cs="Arial"/>
          <w:b/>
          <w:sz w:val="22"/>
          <w:szCs w:val="22"/>
        </w:rPr>
        <w:t>Deposit</w:t>
      </w:r>
      <w:r w:rsidR="00A745D5" w:rsidRPr="00DB3DF7">
        <w:rPr>
          <w:rFonts w:ascii="Arial" w:hAnsi="Arial" w:cs="Arial"/>
          <w:sz w:val="22"/>
          <w:szCs w:val="22"/>
        </w:rPr>
        <w:t xml:space="preserve"> A</w:t>
      </w:r>
      <w:r w:rsidRPr="00DB3DF7">
        <w:rPr>
          <w:rFonts w:ascii="Arial" w:hAnsi="Arial" w:cs="Arial"/>
          <w:sz w:val="22"/>
          <w:szCs w:val="22"/>
        </w:rPr>
        <w:t xml:space="preserve"> security deposit of $125 </w:t>
      </w:r>
      <w:r w:rsidR="007B7E71" w:rsidRPr="00DB3DF7">
        <w:rPr>
          <w:rFonts w:ascii="Arial" w:hAnsi="Arial" w:cs="Arial"/>
          <w:sz w:val="22"/>
          <w:szCs w:val="22"/>
        </w:rPr>
        <w:t xml:space="preserve">(non-interest bearing) will be </w:t>
      </w:r>
      <w:r w:rsidRPr="00DB3DF7">
        <w:rPr>
          <w:rFonts w:ascii="Arial" w:hAnsi="Arial" w:cs="Arial"/>
          <w:sz w:val="22"/>
          <w:szCs w:val="22"/>
        </w:rPr>
        <w:t xml:space="preserve">required for any account that is delinquent two </w:t>
      </w:r>
      <w:r w:rsidR="007B7E71" w:rsidRPr="00DB3DF7">
        <w:rPr>
          <w:rFonts w:ascii="Arial" w:hAnsi="Arial" w:cs="Arial"/>
          <w:sz w:val="22"/>
          <w:szCs w:val="22"/>
        </w:rPr>
        <w:t xml:space="preserve">out of any four calendar-month </w:t>
      </w:r>
      <w:r w:rsidRPr="00DB3DF7">
        <w:rPr>
          <w:rFonts w:ascii="Arial" w:hAnsi="Arial" w:cs="Arial"/>
          <w:sz w:val="22"/>
          <w:szCs w:val="22"/>
        </w:rPr>
        <w:t>periods.</w:t>
      </w:r>
    </w:p>
    <w:p w14:paraId="52A70119" w14:textId="77777777" w:rsidR="00374EDB" w:rsidRDefault="00374EDB" w:rsidP="00374EDB">
      <w:pPr>
        <w:pStyle w:val="ListParagraph"/>
        <w:jc w:val="both"/>
        <w:rPr>
          <w:rFonts w:ascii="Arial" w:hAnsi="Arial" w:cs="Arial"/>
          <w:sz w:val="22"/>
          <w:szCs w:val="22"/>
        </w:rPr>
      </w:pPr>
    </w:p>
    <w:p w14:paraId="1CE3DAF9" w14:textId="08B616E2" w:rsidR="001D6317" w:rsidRDefault="001D6317" w:rsidP="001D6317">
      <w:pPr>
        <w:pStyle w:val="ListParagraph"/>
        <w:numPr>
          <w:ilvl w:val="0"/>
          <w:numId w:val="35"/>
        </w:numPr>
        <w:jc w:val="both"/>
        <w:rPr>
          <w:rFonts w:ascii="Arial" w:hAnsi="Arial" w:cs="Arial"/>
          <w:sz w:val="22"/>
          <w:szCs w:val="22"/>
        </w:rPr>
      </w:pPr>
      <w:r w:rsidRPr="001D6317">
        <w:rPr>
          <w:rFonts w:ascii="Arial" w:hAnsi="Arial" w:cs="Arial"/>
          <w:sz w:val="22"/>
          <w:szCs w:val="22"/>
        </w:rPr>
        <w:t>Deposits</w:t>
      </w:r>
      <w:r w:rsidR="00075FB4" w:rsidRPr="001D6317">
        <w:rPr>
          <w:rFonts w:ascii="Arial" w:hAnsi="Arial" w:cs="Arial"/>
          <w:sz w:val="22"/>
          <w:szCs w:val="22"/>
        </w:rPr>
        <w:t xml:space="preserve"> must be made in </w:t>
      </w:r>
      <w:r w:rsidRPr="001D6317">
        <w:rPr>
          <w:rFonts w:ascii="Arial" w:hAnsi="Arial" w:cs="Arial"/>
          <w:sz w:val="22"/>
          <w:szCs w:val="22"/>
        </w:rPr>
        <w:t>full;</w:t>
      </w:r>
      <w:r w:rsidR="00075FB4" w:rsidRPr="001D6317">
        <w:rPr>
          <w:rFonts w:ascii="Arial" w:hAnsi="Arial" w:cs="Arial"/>
          <w:sz w:val="22"/>
          <w:szCs w:val="22"/>
        </w:rPr>
        <w:t xml:space="preserve"> no payment plans are offered. </w:t>
      </w:r>
    </w:p>
    <w:p w14:paraId="134C6C56" w14:textId="4183F0BA" w:rsidR="001D6317" w:rsidRDefault="00EA02E1" w:rsidP="001D6317">
      <w:pPr>
        <w:pStyle w:val="ListParagraph"/>
        <w:numPr>
          <w:ilvl w:val="0"/>
          <w:numId w:val="35"/>
        </w:numPr>
        <w:jc w:val="both"/>
        <w:rPr>
          <w:rFonts w:ascii="Arial" w:hAnsi="Arial" w:cs="Arial"/>
          <w:sz w:val="22"/>
          <w:szCs w:val="22"/>
        </w:rPr>
      </w:pPr>
      <w:r w:rsidRPr="001D6317">
        <w:rPr>
          <w:rFonts w:ascii="Arial" w:hAnsi="Arial" w:cs="Arial"/>
          <w:sz w:val="22"/>
          <w:szCs w:val="22"/>
        </w:rPr>
        <w:t>Deposit will not be applied to active account</w:t>
      </w:r>
      <w:r w:rsidR="00CC7B5C" w:rsidRPr="001D6317">
        <w:rPr>
          <w:rFonts w:ascii="Arial" w:hAnsi="Arial" w:cs="Arial"/>
          <w:sz w:val="22"/>
          <w:szCs w:val="22"/>
        </w:rPr>
        <w:t xml:space="preserve">s for </w:t>
      </w:r>
      <w:r w:rsidRPr="001D6317">
        <w:rPr>
          <w:rFonts w:ascii="Arial" w:hAnsi="Arial" w:cs="Arial"/>
          <w:sz w:val="22"/>
          <w:szCs w:val="22"/>
        </w:rPr>
        <w:t>delinquent bills.</w:t>
      </w:r>
    </w:p>
    <w:p w14:paraId="0AAB3284" w14:textId="19DE533B" w:rsidR="001D6317" w:rsidRDefault="004E5916" w:rsidP="001D6317">
      <w:pPr>
        <w:pStyle w:val="ListParagraph"/>
        <w:numPr>
          <w:ilvl w:val="0"/>
          <w:numId w:val="35"/>
        </w:numPr>
        <w:jc w:val="both"/>
        <w:rPr>
          <w:rFonts w:ascii="Arial" w:hAnsi="Arial" w:cs="Arial"/>
          <w:sz w:val="22"/>
          <w:szCs w:val="22"/>
        </w:rPr>
      </w:pPr>
      <w:r w:rsidRPr="001D6317">
        <w:rPr>
          <w:rFonts w:ascii="Arial" w:hAnsi="Arial" w:cs="Arial"/>
          <w:sz w:val="22"/>
          <w:szCs w:val="22"/>
        </w:rPr>
        <w:t xml:space="preserve">If the customer maintains a perfect payment history for 12 consecutive months, the </w:t>
      </w:r>
      <w:r w:rsidR="001D6317" w:rsidRPr="001D6317">
        <w:rPr>
          <w:rFonts w:ascii="Arial" w:hAnsi="Arial" w:cs="Arial"/>
          <w:sz w:val="22"/>
          <w:szCs w:val="22"/>
        </w:rPr>
        <w:t>customer’s</w:t>
      </w:r>
      <w:r w:rsidRPr="001D6317">
        <w:rPr>
          <w:rFonts w:ascii="Arial" w:hAnsi="Arial" w:cs="Arial"/>
          <w:sz w:val="22"/>
          <w:szCs w:val="22"/>
        </w:rPr>
        <w:t xml:space="preserve"> deposit will be applied to the account.</w:t>
      </w:r>
    </w:p>
    <w:p w14:paraId="6E576369" w14:textId="6C9F2277" w:rsidR="005378EE" w:rsidRPr="00410831" w:rsidRDefault="00DE7FC2" w:rsidP="00410831">
      <w:pPr>
        <w:pStyle w:val="ListParagraph"/>
        <w:numPr>
          <w:ilvl w:val="0"/>
          <w:numId w:val="35"/>
        </w:numPr>
        <w:jc w:val="both"/>
        <w:rPr>
          <w:rFonts w:ascii="Arial" w:hAnsi="Arial" w:cs="Arial"/>
          <w:sz w:val="22"/>
          <w:szCs w:val="22"/>
        </w:rPr>
      </w:pPr>
      <w:r w:rsidRPr="001D6317">
        <w:rPr>
          <w:rFonts w:ascii="Arial" w:hAnsi="Arial" w:cs="Arial"/>
          <w:sz w:val="22"/>
          <w:szCs w:val="22"/>
        </w:rPr>
        <w:t>The deposit will be used to cover any unpaid balances at the time an account is closed or any account that remains unpaid for 30 days after a disconnection. Any amounts left in the customer’s security deposit account will be refunded at that time</w:t>
      </w:r>
      <w:r w:rsidR="00502ECF" w:rsidRPr="001D6317">
        <w:rPr>
          <w:rFonts w:ascii="Arial" w:hAnsi="Arial" w:cs="Arial"/>
          <w:sz w:val="22"/>
          <w:szCs w:val="22"/>
        </w:rPr>
        <w:t>.</w:t>
      </w:r>
    </w:p>
    <w:p w14:paraId="1BC79C67" w14:textId="77777777" w:rsidR="001D6317" w:rsidRPr="001D6317" w:rsidRDefault="001D6317" w:rsidP="001D6317">
      <w:pPr>
        <w:pStyle w:val="ListParagraph"/>
        <w:ind w:left="360"/>
        <w:jc w:val="both"/>
        <w:rPr>
          <w:rFonts w:ascii="Arial" w:hAnsi="Arial" w:cs="Arial"/>
          <w:sz w:val="22"/>
          <w:szCs w:val="22"/>
        </w:rPr>
      </w:pPr>
    </w:p>
    <w:p w14:paraId="0F09F355" w14:textId="1BE9EFF3" w:rsidR="00703468" w:rsidRPr="001D6317" w:rsidRDefault="00182544" w:rsidP="001D6317">
      <w:pPr>
        <w:pStyle w:val="ListParagraph"/>
        <w:numPr>
          <w:ilvl w:val="0"/>
          <w:numId w:val="28"/>
        </w:numPr>
        <w:jc w:val="both"/>
        <w:rPr>
          <w:rFonts w:ascii="Arial" w:hAnsi="Arial" w:cs="Arial"/>
          <w:sz w:val="22"/>
          <w:szCs w:val="22"/>
        </w:rPr>
      </w:pPr>
      <w:r w:rsidRPr="001D6317">
        <w:rPr>
          <w:rFonts w:ascii="Arial" w:hAnsi="Arial" w:cs="Arial"/>
          <w:b/>
          <w:sz w:val="22"/>
          <w:szCs w:val="22"/>
        </w:rPr>
        <w:t>Cost of Connection and/or Installation of New Main Line</w:t>
      </w:r>
    </w:p>
    <w:p w14:paraId="6BD419B2" w14:textId="04E4D360" w:rsidR="00182544" w:rsidRPr="00703468" w:rsidRDefault="00182544" w:rsidP="001D6317">
      <w:pPr>
        <w:pStyle w:val="ListParagraph"/>
        <w:numPr>
          <w:ilvl w:val="0"/>
          <w:numId w:val="29"/>
        </w:numPr>
        <w:tabs>
          <w:tab w:val="left" w:pos="720"/>
          <w:tab w:val="decimal" w:pos="8820"/>
        </w:tabs>
        <w:jc w:val="both"/>
        <w:rPr>
          <w:rFonts w:ascii="Arial" w:hAnsi="Arial" w:cs="Arial"/>
          <w:sz w:val="22"/>
          <w:szCs w:val="22"/>
        </w:rPr>
      </w:pPr>
      <w:r w:rsidRPr="00703468">
        <w:rPr>
          <w:rFonts w:ascii="Arial" w:hAnsi="Arial" w:cs="Arial"/>
          <w:sz w:val="22"/>
          <w:szCs w:val="22"/>
        </w:rPr>
        <w:t>Water Connection without Aid-in-Construction</w:t>
      </w:r>
      <w:r w:rsidR="008C1213" w:rsidRPr="00703468">
        <w:rPr>
          <w:rFonts w:ascii="Arial" w:hAnsi="Arial" w:cs="Arial"/>
          <w:sz w:val="22"/>
          <w:szCs w:val="22"/>
        </w:rPr>
        <w:tab/>
      </w:r>
      <w:r w:rsidRPr="00241036">
        <w:rPr>
          <w:rFonts w:ascii="Arial" w:hAnsi="Arial" w:cs="Arial"/>
          <w:sz w:val="22"/>
          <w:szCs w:val="22"/>
        </w:rPr>
        <w:t>$</w:t>
      </w:r>
      <w:r w:rsidR="008C1213" w:rsidRPr="00241036">
        <w:rPr>
          <w:rFonts w:ascii="Arial" w:hAnsi="Arial" w:cs="Arial"/>
          <w:sz w:val="22"/>
          <w:szCs w:val="22"/>
        </w:rPr>
        <w:t>2</w:t>
      </w:r>
      <w:r w:rsidRPr="00241036">
        <w:rPr>
          <w:rFonts w:ascii="Arial" w:hAnsi="Arial" w:cs="Arial"/>
          <w:sz w:val="22"/>
          <w:szCs w:val="22"/>
        </w:rPr>
        <w:t>,500.</w:t>
      </w:r>
    </w:p>
    <w:p w14:paraId="42EAB1FB" w14:textId="2E8ECCE5" w:rsidR="000D5A5C" w:rsidRPr="00703468" w:rsidRDefault="00182544" w:rsidP="001D6317">
      <w:pPr>
        <w:pStyle w:val="ListParagraph"/>
        <w:numPr>
          <w:ilvl w:val="0"/>
          <w:numId w:val="29"/>
        </w:numPr>
        <w:tabs>
          <w:tab w:val="decimal" w:pos="8820"/>
          <w:tab w:val="decimal" w:pos="9000"/>
        </w:tabs>
        <w:jc w:val="both"/>
        <w:rPr>
          <w:rFonts w:ascii="Arial" w:hAnsi="Arial" w:cs="Arial"/>
          <w:sz w:val="22"/>
          <w:szCs w:val="22"/>
        </w:rPr>
      </w:pPr>
      <w:r w:rsidRPr="00703468">
        <w:rPr>
          <w:rFonts w:ascii="Arial" w:hAnsi="Arial" w:cs="Arial"/>
          <w:sz w:val="22"/>
          <w:szCs w:val="22"/>
        </w:rPr>
        <w:t>Water Connection with Aid-in-Construction requirement</w:t>
      </w:r>
      <w:r w:rsidRPr="00703468">
        <w:rPr>
          <w:rFonts w:ascii="Arial" w:hAnsi="Arial" w:cs="Arial"/>
          <w:sz w:val="22"/>
          <w:szCs w:val="22"/>
        </w:rPr>
        <w:tab/>
      </w:r>
      <w:r w:rsidRPr="00241036">
        <w:rPr>
          <w:rFonts w:ascii="Arial" w:hAnsi="Arial" w:cs="Arial"/>
          <w:sz w:val="22"/>
          <w:szCs w:val="22"/>
        </w:rPr>
        <w:t>$</w:t>
      </w:r>
      <w:r w:rsidR="008C1213" w:rsidRPr="00241036">
        <w:rPr>
          <w:rFonts w:ascii="Arial" w:hAnsi="Arial" w:cs="Arial"/>
          <w:sz w:val="22"/>
          <w:szCs w:val="22"/>
        </w:rPr>
        <w:t>2</w:t>
      </w:r>
      <w:r w:rsidRPr="00241036">
        <w:rPr>
          <w:rFonts w:ascii="Arial" w:hAnsi="Arial" w:cs="Arial"/>
          <w:sz w:val="22"/>
          <w:szCs w:val="22"/>
        </w:rPr>
        <w:t>,500.</w:t>
      </w:r>
      <w:r w:rsidR="007B7E71" w:rsidRPr="00241036">
        <w:rPr>
          <w:rFonts w:ascii="Arial" w:hAnsi="Arial" w:cs="Arial"/>
          <w:sz w:val="22"/>
          <w:szCs w:val="22"/>
        </w:rPr>
        <w:t>+</w:t>
      </w:r>
    </w:p>
    <w:p w14:paraId="40BACED0" w14:textId="6C2731E2" w:rsidR="00182544" w:rsidRPr="00703468" w:rsidRDefault="00374EDB" w:rsidP="001D6317">
      <w:pPr>
        <w:pStyle w:val="ListParagraph"/>
        <w:numPr>
          <w:ilvl w:val="0"/>
          <w:numId w:val="30"/>
        </w:numPr>
        <w:tabs>
          <w:tab w:val="decimal" w:pos="8820"/>
          <w:tab w:val="decimal" w:pos="9000"/>
        </w:tabs>
        <w:jc w:val="both"/>
        <w:rPr>
          <w:rFonts w:ascii="Arial" w:hAnsi="Arial" w:cs="Arial"/>
          <w:sz w:val="22"/>
          <w:szCs w:val="22"/>
        </w:rPr>
      </w:pPr>
      <w:r w:rsidRPr="00703468">
        <w:rPr>
          <w:rFonts w:ascii="Arial" w:hAnsi="Arial" w:cs="Arial"/>
          <w:sz w:val="22"/>
          <w:szCs w:val="22"/>
        </w:rPr>
        <w:t>The final</w:t>
      </w:r>
      <w:r w:rsidR="00182544" w:rsidRPr="00703468">
        <w:rPr>
          <w:rFonts w:ascii="Arial" w:hAnsi="Arial" w:cs="Arial"/>
          <w:sz w:val="22"/>
          <w:szCs w:val="22"/>
        </w:rPr>
        <w:t xml:space="preserve"> cost is determined on an individual basis and is based on lineal footage required in the installation of a new </w:t>
      </w:r>
      <w:r w:rsidR="001D6317" w:rsidRPr="00703468">
        <w:rPr>
          <w:rFonts w:ascii="Arial" w:hAnsi="Arial" w:cs="Arial"/>
          <w:sz w:val="22"/>
          <w:szCs w:val="22"/>
        </w:rPr>
        <w:t>main line</w:t>
      </w:r>
      <w:r w:rsidR="00182544" w:rsidRPr="00703468">
        <w:rPr>
          <w:rFonts w:ascii="Arial" w:hAnsi="Arial" w:cs="Arial"/>
          <w:sz w:val="22"/>
          <w:szCs w:val="22"/>
        </w:rPr>
        <w:t xml:space="preserve"> plus fittings, valves, etc.</w:t>
      </w:r>
    </w:p>
    <w:p w14:paraId="599CD93A" w14:textId="1D5ACF07" w:rsidR="00182544" w:rsidRPr="00703468" w:rsidRDefault="00182544" w:rsidP="001D6317">
      <w:pPr>
        <w:pStyle w:val="ListParagraph"/>
        <w:numPr>
          <w:ilvl w:val="0"/>
          <w:numId w:val="30"/>
        </w:numPr>
        <w:tabs>
          <w:tab w:val="left" w:pos="7920"/>
          <w:tab w:val="decimal" w:pos="8820"/>
          <w:tab w:val="decimal" w:pos="9000"/>
        </w:tabs>
        <w:jc w:val="both"/>
        <w:rPr>
          <w:rFonts w:ascii="Arial" w:hAnsi="Arial" w:cs="Arial"/>
          <w:sz w:val="22"/>
          <w:szCs w:val="22"/>
        </w:rPr>
      </w:pPr>
      <w:r w:rsidRPr="00703468">
        <w:rPr>
          <w:rFonts w:ascii="Arial" w:hAnsi="Arial" w:cs="Arial"/>
          <w:sz w:val="22"/>
          <w:szCs w:val="22"/>
        </w:rPr>
        <w:t>Cost per lineal foot</w:t>
      </w:r>
      <w:r w:rsidR="008C1213" w:rsidRPr="00703468">
        <w:rPr>
          <w:rFonts w:ascii="Arial" w:hAnsi="Arial" w:cs="Arial"/>
          <w:sz w:val="22"/>
          <w:szCs w:val="22"/>
        </w:rPr>
        <w:tab/>
      </w:r>
      <w:r w:rsidR="008C1213" w:rsidRPr="00703468">
        <w:rPr>
          <w:rFonts w:ascii="Arial" w:hAnsi="Arial" w:cs="Arial"/>
          <w:sz w:val="22"/>
          <w:szCs w:val="22"/>
        </w:rPr>
        <w:tab/>
      </w:r>
      <w:r w:rsidR="000D5A5C" w:rsidRPr="00241036">
        <w:rPr>
          <w:rFonts w:ascii="Arial" w:hAnsi="Arial" w:cs="Arial"/>
          <w:sz w:val="22"/>
          <w:szCs w:val="22"/>
        </w:rPr>
        <w:t>$</w:t>
      </w:r>
      <w:r w:rsidR="008C1213" w:rsidRPr="00241036">
        <w:rPr>
          <w:rFonts w:ascii="Arial" w:hAnsi="Arial" w:cs="Arial"/>
          <w:sz w:val="22"/>
          <w:szCs w:val="22"/>
        </w:rPr>
        <w:t>4</w:t>
      </w:r>
    </w:p>
    <w:p w14:paraId="714673D6" w14:textId="6AAD02B4" w:rsidR="00182544" w:rsidRPr="00703468" w:rsidRDefault="008C7089" w:rsidP="001D6317">
      <w:pPr>
        <w:pStyle w:val="ListParagraph"/>
        <w:numPr>
          <w:ilvl w:val="0"/>
          <w:numId w:val="30"/>
        </w:numPr>
        <w:tabs>
          <w:tab w:val="left" w:pos="8100"/>
          <w:tab w:val="decimal" w:pos="8820"/>
          <w:tab w:val="decimal" w:pos="9000"/>
        </w:tabs>
        <w:jc w:val="both"/>
        <w:rPr>
          <w:rFonts w:ascii="Arial" w:hAnsi="Arial" w:cs="Arial"/>
          <w:sz w:val="22"/>
          <w:szCs w:val="22"/>
        </w:rPr>
      </w:pPr>
      <w:r w:rsidRPr="00703468">
        <w:rPr>
          <w:rFonts w:ascii="Arial" w:hAnsi="Arial" w:cs="Arial"/>
          <w:sz w:val="22"/>
          <w:szCs w:val="22"/>
        </w:rPr>
        <w:t>Single lane road cutting</w:t>
      </w:r>
      <w:r w:rsidRPr="00703468">
        <w:rPr>
          <w:rFonts w:ascii="Arial" w:hAnsi="Arial" w:cs="Arial"/>
          <w:sz w:val="22"/>
          <w:szCs w:val="22"/>
        </w:rPr>
        <w:tab/>
      </w:r>
      <w:r w:rsidR="005203DE" w:rsidRPr="00703468">
        <w:rPr>
          <w:rFonts w:ascii="Arial" w:hAnsi="Arial" w:cs="Arial"/>
          <w:sz w:val="22"/>
          <w:szCs w:val="22"/>
        </w:rPr>
        <w:tab/>
      </w:r>
      <w:r w:rsidRPr="00703468">
        <w:rPr>
          <w:rFonts w:ascii="Arial" w:hAnsi="Arial" w:cs="Arial"/>
          <w:sz w:val="22"/>
          <w:szCs w:val="22"/>
        </w:rPr>
        <w:t>$200</w:t>
      </w:r>
    </w:p>
    <w:p w14:paraId="5D28B431" w14:textId="296784EB" w:rsidR="00703468" w:rsidRPr="00703468" w:rsidRDefault="008C7089" w:rsidP="001D6317">
      <w:pPr>
        <w:pStyle w:val="ListParagraph"/>
        <w:numPr>
          <w:ilvl w:val="0"/>
          <w:numId w:val="30"/>
        </w:numPr>
        <w:tabs>
          <w:tab w:val="left" w:pos="8100"/>
          <w:tab w:val="decimal" w:pos="8820"/>
          <w:tab w:val="decimal" w:pos="9000"/>
        </w:tabs>
        <w:jc w:val="both"/>
        <w:rPr>
          <w:rFonts w:ascii="Arial" w:hAnsi="Arial" w:cs="Arial"/>
          <w:sz w:val="22"/>
          <w:szCs w:val="22"/>
        </w:rPr>
      </w:pPr>
      <w:r w:rsidRPr="00703468">
        <w:rPr>
          <w:rFonts w:ascii="Arial" w:hAnsi="Arial" w:cs="Arial"/>
          <w:sz w:val="22"/>
          <w:szCs w:val="22"/>
        </w:rPr>
        <w:t>Double lane road cutting</w:t>
      </w:r>
      <w:r w:rsidRPr="00703468">
        <w:rPr>
          <w:rFonts w:ascii="Arial" w:hAnsi="Arial" w:cs="Arial"/>
          <w:sz w:val="22"/>
          <w:szCs w:val="22"/>
        </w:rPr>
        <w:tab/>
      </w:r>
      <w:r w:rsidR="005203DE" w:rsidRPr="00703468">
        <w:rPr>
          <w:rFonts w:ascii="Arial" w:hAnsi="Arial" w:cs="Arial"/>
          <w:sz w:val="22"/>
          <w:szCs w:val="22"/>
        </w:rPr>
        <w:tab/>
      </w:r>
      <w:r w:rsidRPr="00703468">
        <w:rPr>
          <w:rFonts w:ascii="Arial" w:hAnsi="Arial" w:cs="Arial"/>
          <w:sz w:val="22"/>
          <w:szCs w:val="22"/>
        </w:rPr>
        <w:t>$300</w:t>
      </w:r>
    </w:p>
    <w:p w14:paraId="480E7661" w14:textId="0362F7E0" w:rsidR="008D59F1" w:rsidRPr="00703468" w:rsidRDefault="008C7089" w:rsidP="001D6317">
      <w:pPr>
        <w:pStyle w:val="ListParagraph"/>
        <w:numPr>
          <w:ilvl w:val="0"/>
          <w:numId w:val="30"/>
        </w:numPr>
        <w:tabs>
          <w:tab w:val="left" w:pos="8100"/>
          <w:tab w:val="decimal" w:pos="8820"/>
          <w:tab w:val="decimal" w:pos="9000"/>
        </w:tabs>
        <w:jc w:val="both"/>
        <w:rPr>
          <w:rFonts w:ascii="Arial" w:hAnsi="Arial" w:cs="Arial"/>
          <w:sz w:val="22"/>
          <w:szCs w:val="22"/>
        </w:rPr>
      </w:pPr>
      <w:r w:rsidRPr="00703468">
        <w:rPr>
          <w:rFonts w:ascii="Arial" w:hAnsi="Arial" w:cs="Arial"/>
          <w:sz w:val="22"/>
          <w:szCs w:val="22"/>
        </w:rPr>
        <w:t>Ditch Crossing</w:t>
      </w:r>
      <w:r w:rsidR="008D59F1" w:rsidRPr="00703468">
        <w:rPr>
          <w:rFonts w:ascii="Arial" w:hAnsi="Arial" w:cs="Arial"/>
          <w:sz w:val="22"/>
          <w:szCs w:val="22"/>
        </w:rPr>
        <w:t xml:space="preserve">                                                               </w:t>
      </w:r>
      <w:r w:rsidR="001E3662">
        <w:rPr>
          <w:rFonts w:ascii="Arial" w:hAnsi="Arial" w:cs="Arial"/>
          <w:sz w:val="22"/>
          <w:szCs w:val="22"/>
        </w:rPr>
        <w:t xml:space="preserve">    </w:t>
      </w:r>
      <w:r w:rsidR="008D59F1" w:rsidRPr="00703468">
        <w:rPr>
          <w:rFonts w:ascii="Arial" w:hAnsi="Arial" w:cs="Arial"/>
          <w:sz w:val="22"/>
          <w:szCs w:val="22"/>
        </w:rPr>
        <w:t xml:space="preserve">         </w:t>
      </w:r>
      <w:r w:rsidR="00D245AB">
        <w:rPr>
          <w:rFonts w:ascii="Arial" w:hAnsi="Arial" w:cs="Arial"/>
          <w:sz w:val="22"/>
          <w:szCs w:val="22"/>
        </w:rPr>
        <w:t xml:space="preserve"> </w:t>
      </w:r>
      <w:r w:rsidR="008C1213" w:rsidRPr="00703468">
        <w:rPr>
          <w:rFonts w:ascii="Arial" w:hAnsi="Arial" w:cs="Arial"/>
          <w:sz w:val="22"/>
          <w:szCs w:val="22"/>
        </w:rPr>
        <w:t>$100-</w:t>
      </w:r>
      <w:r w:rsidR="000D5A5C" w:rsidRPr="00703468">
        <w:rPr>
          <w:rFonts w:ascii="Arial" w:hAnsi="Arial" w:cs="Arial"/>
          <w:sz w:val="22"/>
          <w:szCs w:val="22"/>
        </w:rPr>
        <w:t>$</w:t>
      </w:r>
      <w:r w:rsidRPr="00703468">
        <w:rPr>
          <w:rFonts w:ascii="Arial" w:hAnsi="Arial" w:cs="Arial"/>
          <w:sz w:val="22"/>
          <w:szCs w:val="22"/>
        </w:rPr>
        <w:t>20</w:t>
      </w:r>
      <w:r w:rsidR="00D245AB">
        <w:rPr>
          <w:rFonts w:ascii="Arial" w:hAnsi="Arial" w:cs="Arial"/>
          <w:sz w:val="22"/>
          <w:szCs w:val="22"/>
        </w:rPr>
        <w:t>0</w:t>
      </w:r>
    </w:p>
    <w:p w14:paraId="6DD17916" w14:textId="5596E21E" w:rsidR="008C7089" w:rsidRPr="00703468" w:rsidRDefault="008C7089" w:rsidP="001D6317">
      <w:pPr>
        <w:pStyle w:val="ListParagraph"/>
        <w:numPr>
          <w:ilvl w:val="0"/>
          <w:numId w:val="30"/>
        </w:numPr>
        <w:tabs>
          <w:tab w:val="left" w:pos="7650"/>
          <w:tab w:val="left" w:pos="8100"/>
          <w:tab w:val="decimal" w:pos="8820"/>
          <w:tab w:val="decimal" w:pos="10620"/>
        </w:tabs>
        <w:jc w:val="both"/>
        <w:rPr>
          <w:rFonts w:ascii="Arial" w:hAnsi="Arial" w:cs="Arial"/>
          <w:sz w:val="22"/>
          <w:szCs w:val="22"/>
        </w:rPr>
      </w:pPr>
      <w:r w:rsidRPr="00703468">
        <w:rPr>
          <w:rFonts w:ascii="Arial" w:hAnsi="Arial" w:cs="Arial"/>
          <w:sz w:val="22"/>
          <w:szCs w:val="22"/>
        </w:rPr>
        <w:t>Preparation of Cost Estimate</w:t>
      </w:r>
      <w:r w:rsidR="008D59F1" w:rsidRPr="00703468">
        <w:rPr>
          <w:rFonts w:ascii="Arial" w:hAnsi="Arial" w:cs="Arial"/>
          <w:sz w:val="22"/>
          <w:szCs w:val="22"/>
        </w:rPr>
        <w:tab/>
      </w:r>
      <w:r w:rsidR="008D59F1" w:rsidRPr="00703468">
        <w:rPr>
          <w:rFonts w:ascii="Arial" w:hAnsi="Arial" w:cs="Arial"/>
          <w:sz w:val="22"/>
          <w:szCs w:val="22"/>
        </w:rPr>
        <w:tab/>
        <w:t xml:space="preserve">     </w:t>
      </w:r>
      <w:r w:rsidR="00F4276E" w:rsidRPr="00241036">
        <w:rPr>
          <w:rFonts w:ascii="Arial" w:hAnsi="Arial" w:cs="Arial"/>
          <w:sz w:val="22"/>
          <w:szCs w:val="22"/>
        </w:rPr>
        <w:t>$25.00</w:t>
      </w:r>
    </w:p>
    <w:p w14:paraId="7D9720A3" w14:textId="4BA0C190" w:rsidR="008C7089" w:rsidRPr="00703468" w:rsidRDefault="0039777B" w:rsidP="001D6317">
      <w:pPr>
        <w:pStyle w:val="ListParagraph"/>
        <w:numPr>
          <w:ilvl w:val="0"/>
          <w:numId w:val="30"/>
        </w:numPr>
        <w:tabs>
          <w:tab w:val="left" w:pos="7560"/>
          <w:tab w:val="decimal" w:pos="8820"/>
          <w:tab w:val="decimal" w:pos="9000"/>
        </w:tabs>
        <w:jc w:val="both"/>
        <w:rPr>
          <w:rFonts w:ascii="Arial" w:hAnsi="Arial" w:cs="Arial"/>
          <w:sz w:val="22"/>
          <w:szCs w:val="22"/>
        </w:rPr>
      </w:pPr>
      <w:r w:rsidRPr="00703468">
        <w:rPr>
          <w:rFonts w:ascii="Arial" w:hAnsi="Arial" w:cs="Arial"/>
          <w:sz w:val="22"/>
          <w:szCs w:val="22"/>
        </w:rPr>
        <w:t>New account charge</w:t>
      </w:r>
      <w:r w:rsidR="008D59F1" w:rsidRPr="00703468">
        <w:rPr>
          <w:rFonts w:ascii="Arial" w:hAnsi="Arial" w:cs="Arial"/>
          <w:sz w:val="22"/>
          <w:szCs w:val="22"/>
        </w:rPr>
        <w:tab/>
      </w:r>
      <w:r w:rsidR="008D59F1" w:rsidRPr="00703468">
        <w:rPr>
          <w:rFonts w:ascii="Arial" w:hAnsi="Arial" w:cs="Arial"/>
          <w:sz w:val="22"/>
          <w:szCs w:val="22"/>
        </w:rPr>
        <w:tab/>
      </w:r>
      <w:r w:rsidRPr="00703468">
        <w:rPr>
          <w:rFonts w:ascii="Arial" w:hAnsi="Arial" w:cs="Arial"/>
          <w:sz w:val="22"/>
          <w:szCs w:val="22"/>
        </w:rPr>
        <w:t>$150</w:t>
      </w:r>
    </w:p>
    <w:p w14:paraId="29CC12BD" w14:textId="77777777" w:rsidR="00740062" w:rsidRPr="006477B9" w:rsidRDefault="00740062" w:rsidP="00A06BB3">
      <w:pPr>
        <w:tabs>
          <w:tab w:val="left" w:pos="720"/>
          <w:tab w:val="left" w:pos="7740"/>
          <w:tab w:val="decimal" w:pos="8820"/>
          <w:tab w:val="decimal" w:pos="11160"/>
        </w:tabs>
        <w:jc w:val="both"/>
        <w:rPr>
          <w:rFonts w:ascii="Arial" w:hAnsi="Arial" w:cs="Arial"/>
          <w:b/>
          <w:sz w:val="22"/>
          <w:szCs w:val="22"/>
        </w:rPr>
      </w:pPr>
    </w:p>
    <w:p w14:paraId="14F7AA83" w14:textId="76ACC49A" w:rsidR="008C7089" w:rsidRPr="001D6317" w:rsidRDefault="00DA0ECF" w:rsidP="001D6317">
      <w:pPr>
        <w:pStyle w:val="ListParagraph"/>
        <w:numPr>
          <w:ilvl w:val="0"/>
          <w:numId w:val="28"/>
        </w:numPr>
        <w:tabs>
          <w:tab w:val="left" w:pos="720"/>
          <w:tab w:val="left" w:pos="7740"/>
          <w:tab w:val="decimal" w:pos="8820"/>
          <w:tab w:val="decimal" w:pos="11160"/>
        </w:tabs>
        <w:jc w:val="both"/>
        <w:rPr>
          <w:rFonts w:ascii="Arial" w:hAnsi="Arial" w:cs="Arial"/>
          <w:b/>
          <w:sz w:val="22"/>
          <w:szCs w:val="22"/>
        </w:rPr>
      </w:pPr>
      <w:r w:rsidRPr="001D6317">
        <w:rPr>
          <w:rFonts w:ascii="Arial" w:hAnsi="Arial" w:cs="Arial"/>
          <w:b/>
          <w:sz w:val="22"/>
          <w:szCs w:val="22"/>
        </w:rPr>
        <w:t xml:space="preserve">Cost of Water </w:t>
      </w:r>
      <w:r w:rsidR="00740062" w:rsidRPr="001D6317">
        <w:rPr>
          <w:rFonts w:ascii="Arial" w:hAnsi="Arial" w:cs="Arial"/>
          <w:b/>
          <w:sz w:val="22"/>
          <w:szCs w:val="22"/>
        </w:rPr>
        <w:t>Usage (</w:t>
      </w:r>
      <w:r w:rsidR="008C7089" w:rsidRPr="001D6317">
        <w:rPr>
          <w:rFonts w:ascii="Arial" w:hAnsi="Arial" w:cs="Arial"/>
          <w:b/>
          <w:sz w:val="22"/>
          <w:szCs w:val="22"/>
        </w:rPr>
        <w:t xml:space="preserve">As of </w:t>
      </w:r>
      <w:r w:rsidR="00FA20D1" w:rsidRPr="00FA20D1">
        <w:rPr>
          <w:rFonts w:ascii="Arial" w:hAnsi="Arial" w:cs="Arial"/>
          <w:b/>
          <w:sz w:val="22"/>
          <w:szCs w:val="22"/>
          <w:highlight w:val="yellow"/>
        </w:rPr>
        <w:t>January 20</w:t>
      </w:r>
      <w:r w:rsidR="00FA20D1" w:rsidRPr="00AF44F3">
        <w:rPr>
          <w:rFonts w:ascii="Arial" w:hAnsi="Arial" w:cs="Arial"/>
          <w:b/>
          <w:sz w:val="22"/>
          <w:szCs w:val="22"/>
          <w:highlight w:val="yellow"/>
        </w:rPr>
        <w:t>2</w:t>
      </w:r>
      <w:r w:rsidR="00AF44F3" w:rsidRPr="00AF44F3">
        <w:rPr>
          <w:rFonts w:ascii="Arial" w:hAnsi="Arial" w:cs="Arial"/>
          <w:b/>
          <w:sz w:val="22"/>
          <w:szCs w:val="22"/>
          <w:highlight w:val="yellow"/>
        </w:rPr>
        <w:t>6</w:t>
      </w:r>
      <w:r w:rsidR="008C7089" w:rsidRPr="001D6317">
        <w:rPr>
          <w:rFonts w:ascii="Arial" w:hAnsi="Arial" w:cs="Arial"/>
          <w:b/>
          <w:sz w:val="22"/>
          <w:szCs w:val="22"/>
        </w:rPr>
        <w:t>)</w:t>
      </w:r>
    </w:p>
    <w:p w14:paraId="01339005" w14:textId="0ED86605" w:rsidR="00703468" w:rsidRPr="00703468" w:rsidRDefault="008C7089" w:rsidP="001D6317">
      <w:pPr>
        <w:pStyle w:val="ListParagraph"/>
        <w:numPr>
          <w:ilvl w:val="0"/>
          <w:numId w:val="31"/>
        </w:numPr>
        <w:tabs>
          <w:tab w:val="left" w:pos="810"/>
          <w:tab w:val="left" w:pos="1170"/>
          <w:tab w:val="left" w:pos="1530"/>
          <w:tab w:val="left" w:pos="7560"/>
          <w:tab w:val="decimal" w:pos="8820"/>
          <w:tab w:val="decimal" w:pos="9000"/>
          <w:tab w:val="left" w:pos="9090"/>
        </w:tabs>
        <w:jc w:val="both"/>
        <w:rPr>
          <w:rFonts w:ascii="Arial" w:hAnsi="Arial" w:cs="Arial"/>
          <w:b/>
          <w:sz w:val="22"/>
          <w:szCs w:val="22"/>
        </w:rPr>
      </w:pPr>
      <w:r w:rsidRPr="00703468">
        <w:rPr>
          <w:rFonts w:ascii="Arial" w:hAnsi="Arial" w:cs="Arial"/>
          <w:sz w:val="22"/>
          <w:szCs w:val="22"/>
        </w:rPr>
        <w:t>Minimum monthly charge per meter up to 7,500 gallons</w:t>
      </w:r>
      <w:r w:rsidR="008D59F1" w:rsidRPr="00703468">
        <w:rPr>
          <w:rFonts w:ascii="Arial" w:hAnsi="Arial" w:cs="Arial"/>
          <w:sz w:val="22"/>
          <w:szCs w:val="22"/>
        </w:rPr>
        <w:tab/>
      </w:r>
      <w:r w:rsidR="008D59F1" w:rsidRPr="00703468">
        <w:rPr>
          <w:rFonts w:ascii="Arial" w:hAnsi="Arial" w:cs="Arial"/>
          <w:sz w:val="22"/>
          <w:szCs w:val="22"/>
        </w:rPr>
        <w:tab/>
      </w:r>
      <w:r w:rsidRPr="00FA20D1">
        <w:rPr>
          <w:rFonts w:ascii="Arial" w:hAnsi="Arial" w:cs="Arial"/>
          <w:sz w:val="22"/>
          <w:szCs w:val="22"/>
          <w:highlight w:val="yellow"/>
        </w:rPr>
        <w:t>$</w:t>
      </w:r>
      <w:r w:rsidR="00FA20D1" w:rsidRPr="00FA20D1">
        <w:rPr>
          <w:rFonts w:ascii="Arial" w:hAnsi="Arial" w:cs="Arial"/>
          <w:sz w:val="22"/>
          <w:szCs w:val="22"/>
          <w:highlight w:val="yellow"/>
        </w:rPr>
        <w:t>4</w:t>
      </w:r>
      <w:r w:rsidR="00AF44F3">
        <w:rPr>
          <w:rFonts w:ascii="Arial" w:hAnsi="Arial" w:cs="Arial"/>
          <w:sz w:val="22"/>
          <w:szCs w:val="22"/>
          <w:highlight w:val="yellow"/>
        </w:rPr>
        <w:t>4</w:t>
      </w:r>
      <w:r w:rsidR="00FA20D1" w:rsidRPr="00FA20D1">
        <w:rPr>
          <w:rFonts w:ascii="Arial" w:hAnsi="Arial" w:cs="Arial"/>
          <w:sz w:val="22"/>
          <w:szCs w:val="22"/>
          <w:highlight w:val="yellow"/>
        </w:rPr>
        <w:t>.</w:t>
      </w:r>
      <w:r w:rsidR="00AF44F3">
        <w:rPr>
          <w:rFonts w:ascii="Arial" w:hAnsi="Arial" w:cs="Arial"/>
          <w:sz w:val="22"/>
          <w:szCs w:val="22"/>
          <w:highlight w:val="yellow"/>
        </w:rPr>
        <w:t>1</w:t>
      </w:r>
      <w:r w:rsidR="00FA20D1" w:rsidRPr="00FA20D1">
        <w:rPr>
          <w:rFonts w:ascii="Arial" w:hAnsi="Arial" w:cs="Arial"/>
          <w:sz w:val="22"/>
          <w:szCs w:val="22"/>
          <w:highlight w:val="yellow"/>
        </w:rPr>
        <w:t>0</w:t>
      </w:r>
    </w:p>
    <w:p w14:paraId="6B8D28DE" w14:textId="4252E54D" w:rsidR="008C7089" w:rsidRPr="00703468" w:rsidRDefault="008C7089" w:rsidP="001D6317">
      <w:pPr>
        <w:pStyle w:val="ListParagraph"/>
        <w:numPr>
          <w:ilvl w:val="0"/>
          <w:numId w:val="31"/>
        </w:numPr>
        <w:tabs>
          <w:tab w:val="left" w:pos="810"/>
          <w:tab w:val="left" w:pos="1170"/>
          <w:tab w:val="left" w:pos="1530"/>
          <w:tab w:val="left" w:pos="7560"/>
          <w:tab w:val="decimal" w:pos="8820"/>
          <w:tab w:val="decimal" w:pos="9000"/>
          <w:tab w:val="left" w:pos="9090"/>
        </w:tabs>
        <w:jc w:val="both"/>
        <w:rPr>
          <w:rFonts w:ascii="Arial" w:hAnsi="Arial" w:cs="Arial"/>
          <w:b/>
          <w:sz w:val="22"/>
          <w:szCs w:val="22"/>
        </w:rPr>
      </w:pPr>
      <w:r w:rsidRPr="00703468">
        <w:rPr>
          <w:rFonts w:ascii="Arial" w:hAnsi="Arial" w:cs="Arial"/>
          <w:sz w:val="22"/>
          <w:szCs w:val="22"/>
        </w:rPr>
        <w:t>For each 1,000 gallons over 7,500</w:t>
      </w:r>
      <w:r w:rsidR="008D59F1" w:rsidRPr="00703468">
        <w:rPr>
          <w:rFonts w:ascii="Arial" w:hAnsi="Arial" w:cs="Arial"/>
          <w:sz w:val="22"/>
          <w:szCs w:val="22"/>
        </w:rPr>
        <w:tab/>
      </w:r>
      <w:r w:rsidR="008D59F1" w:rsidRPr="00703468">
        <w:rPr>
          <w:rFonts w:ascii="Arial" w:hAnsi="Arial" w:cs="Arial"/>
          <w:sz w:val="22"/>
          <w:szCs w:val="22"/>
        </w:rPr>
        <w:tab/>
      </w:r>
      <w:r w:rsidRPr="00703468">
        <w:rPr>
          <w:rFonts w:ascii="Arial" w:hAnsi="Arial" w:cs="Arial"/>
          <w:sz w:val="22"/>
          <w:szCs w:val="22"/>
        </w:rPr>
        <w:t>$</w:t>
      </w:r>
      <w:r w:rsidR="00266694" w:rsidRPr="00703468">
        <w:rPr>
          <w:rFonts w:ascii="Arial" w:hAnsi="Arial" w:cs="Arial"/>
          <w:sz w:val="22"/>
          <w:szCs w:val="22"/>
        </w:rPr>
        <w:t>3</w:t>
      </w:r>
      <w:r w:rsidRPr="00703468">
        <w:rPr>
          <w:rFonts w:ascii="Arial" w:hAnsi="Arial" w:cs="Arial"/>
          <w:sz w:val="22"/>
          <w:szCs w:val="22"/>
        </w:rPr>
        <w:t>.00</w:t>
      </w:r>
    </w:p>
    <w:p w14:paraId="33EA23E3" w14:textId="77777777" w:rsidR="00EC4E7F" w:rsidRDefault="00EC4E7F" w:rsidP="00EC4E7F">
      <w:pPr>
        <w:pStyle w:val="ListParagraph"/>
        <w:tabs>
          <w:tab w:val="left" w:pos="720"/>
          <w:tab w:val="left" w:pos="1170"/>
          <w:tab w:val="left" w:pos="7560"/>
          <w:tab w:val="decimal" w:pos="8820"/>
          <w:tab w:val="decimal" w:pos="9000"/>
        </w:tabs>
        <w:ind w:left="360"/>
        <w:jc w:val="both"/>
        <w:rPr>
          <w:rFonts w:ascii="Arial" w:hAnsi="Arial" w:cs="Arial"/>
          <w:b/>
          <w:sz w:val="22"/>
          <w:szCs w:val="22"/>
        </w:rPr>
      </w:pPr>
    </w:p>
    <w:p w14:paraId="3A85716F" w14:textId="1EC9846E" w:rsidR="00BF364F" w:rsidRPr="001D6317" w:rsidRDefault="00070177" w:rsidP="00902EFE">
      <w:pPr>
        <w:pStyle w:val="ListParagraph"/>
        <w:numPr>
          <w:ilvl w:val="0"/>
          <w:numId w:val="28"/>
        </w:numPr>
        <w:tabs>
          <w:tab w:val="left" w:pos="720"/>
          <w:tab w:val="left" w:pos="1170"/>
          <w:tab w:val="left" w:pos="7560"/>
          <w:tab w:val="decimal" w:pos="8820"/>
          <w:tab w:val="decimal" w:pos="9000"/>
        </w:tabs>
        <w:jc w:val="both"/>
        <w:rPr>
          <w:rFonts w:ascii="Arial" w:hAnsi="Arial" w:cs="Arial"/>
          <w:b/>
          <w:sz w:val="22"/>
          <w:szCs w:val="22"/>
        </w:rPr>
      </w:pPr>
      <w:r w:rsidRPr="001D6317">
        <w:rPr>
          <w:rFonts w:ascii="Arial" w:hAnsi="Arial" w:cs="Arial"/>
          <w:b/>
          <w:sz w:val="22"/>
          <w:szCs w:val="22"/>
        </w:rPr>
        <w:t>Other charges</w:t>
      </w:r>
    </w:p>
    <w:p w14:paraId="2C5D73CF" w14:textId="77777777" w:rsidR="00BF364F" w:rsidRPr="006477B9" w:rsidRDefault="00BF364F" w:rsidP="00902EFE">
      <w:pPr>
        <w:tabs>
          <w:tab w:val="left" w:pos="720"/>
          <w:tab w:val="left" w:pos="7560"/>
          <w:tab w:val="decimal" w:pos="8820"/>
          <w:tab w:val="decimal" w:pos="9000"/>
        </w:tabs>
        <w:jc w:val="both"/>
        <w:rPr>
          <w:rFonts w:ascii="Arial" w:hAnsi="Arial" w:cs="Arial"/>
          <w:b/>
          <w:sz w:val="22"/>
          <w:szCs w:val="22"/>
        </w:rPr>
        <w:sectPr w:rsidR="00BF364F" w:rsidRPr="006477B9" w:rsidSect="00241036">
          <w:footerReference w:type="default" r:id="rId7"/>
          <w:type w:val="continuous"/>
          <w:pgSz w:w="12240" w:h="15840" w:code="1"/>
          <w:pgMar w:top="1440" w:right="1800" w:bottom="1440" w:left="1800" w:header="720" w:footer="432" w:gutter="0"/>
          <w:cols w:space="720"/>
          <w:docGrid w:linePitch="360"/>
        </w:sectPr>
      </w:pPr>
    </w:p>
    <w:p w14:paraId="1830A6CA" w14:textId="77777777" w:rsidR="00BF364F" w:rsidRPr="006477B9" w:rsidRDefault="00BF364F" w:rsidP="00902EFE">
      <w:pPr>
        <w:tabs>
          <w:tab w:val="left" w:pos="7560"/>
          <w:tab w:val="right" w:pos="9180"/>
          <w:tab w:val="decimal" w:pos="10080"/>
        </w:tabs>
        <w:jc w:val="both"/>
        <w:rPr>
          <w:rFonts w:ascii="Arial" w:hAnsi="Arial" w:cs="Arial"/>
          <w:b/>
          <w:sz w:val="22"/>
          <w:szCs w:val="22"/>
        </w:rPr>
      </w:pPr>
    </w:p>
    <w:p w14:paraId="1D7B5E04" w14:textId="055FF296" w:rsidR="00070177" w:rsidRPr="00703468" w:rsidRDefault="00070177" w:rsidP="00902EFE">
      <w:pPr>
        <w:pStyle w:val="ListParagraph"/>
        <w:numPr>
          <w:ilvl w:val="0"/>
          <w:numId w:val="33"/>
        </w:numPr>
        <w:tabs>
          <w:tab w:val="left" w:pos="7560"/>
          <w:tab w:val="right" w:pos="9180"/>
          <w:tab w:val="decimal" w:pos="10080"/>
        </w:tabs>
        <w:jc w:val="both"/>
        <w:rPr>
          <w:rFonts w:ascii="Arial" w:hAnsi="Arial" w:cs="Arial"/>
          <w:b/>
          <w:sz w:val="22"/>
          <w:szCs w:val="22"/>
        </w:rPr>
      </w:pPr>
      <w:r w:rsidRPr="00703468">
        <w:rPr>
          <w:rFonts w:ascii="Arial" w:hAnsi="Arial" w:cs="Arial"/>
          <w:sz w:val="22"/>
          <w:szCs w:val="22"/>
        </w:rPr>
        <w:t>To turn off water and deactivate account</w:t>
      </w:r>
      <w:r w:rsidRPr="00703468">
        <w:rPr>
          <w:rFonts w:ascii="Arial" w:hAnsi="Arial" w:cs="Arial"/>
          <w:sz w:val="22"/>
          <w:szCs w:val="22"/>
        </w:rPr>
        <w:tab/>
      </w:r>
      <w:r w:rsidR="000D6999" w:rsidRPr="00703468">
        <w:rPr>
          <w:rFonts w:ascii="Arial" w:hAnsi="Arial" w:cs="Arial"/>
          <w:sz w:val="22"/>
          <w:szCs w:val="22"/>
        </w:rPr>
        <w:tab/>
      </w:r>
      <w:r w:rsidR="0026396F" w:rsidRPr="00703468">
        <w:rPr>
          <w:rFonts w:ascii="Arial" w:hAnsi="Arial" w:cs="Arial"/>
          <w:sz w:val="22"/>
          <w:szCs w:val="22"/>
        </w:rPr>
        <w:t xml:space="preserve">  </w:t>
      </w:r>
      <w:r w:rsidRPr="00703468">
        <w:rPr>
          <w:rFonts w:ascii="Arial" w:hAnsi="Arial" w:cs="Arial"/>
          <w:sz w:val="22"/>
          <w:szCs w:val="22"/>
        </w:rPr>
        <w:t>No Charge</w:t>
      </w:r>
    </w:p>
    <w:p w14:paraId="5B51C785" w14:textId="02673E60" w:rsidR="00374EDB" w:rsidRPr="00374EDB" w:rsidRDefault="000D6999" w:rsidP="00902EFE">
      <w:pPr>
        <w:pStyle w:val="ListParagraph"/>
        <w:numPr>
          <w:ilvl w:val="0"/>
          <w:numId w:val="33"/>
        </w:numPr>
        <w:tabs>
          <w:tab w:val="left" w:pos="7560"/>
          <w:tab w:val="decimal" w:pos="8820"/>
        </w:tabs>
        <w:jc w:val="both"/>
        <w:rPr>
          <w:rFonts w:ascii="Arial" w:hAnsi="Arial" w:cs="Arial"/>
          <w:b/>
          <w:sz w:val="22"/>
          <w:szCs w:val="22"/>
        </w:rPr>
      </w:pPr>
      <w:r w:rsidRPr="00703468">
        <w:rPr>
          <w:rFonts w:ascii="Arial" w:hAnsi="Arial" w:cs="Arial"/>
          <w:sz w:val="22"/>
          <w:szCs w:val="22"/>
        </w:rPr>
        <w:t>To reactivate account and reconnect</w:t>
      </w:r>
      <w:r w:rsidR="00A36CE1">
        <w:rPr>
          <w:rFonts w:ascii="Arial" w:hAnsi="Arial" w:cs="Arial"/>
          <w:sz w:val="22"/>
          <w:szCs w:val="22"/>
        </w:rPr>
        <w:t xml:space="preserve">, </w:t>
      </w:r>
      <w:r w:rsidR="00A36CE1" w:rsidRPr="00241036">
        <w:rPr>
          <w:rFonts w:ascii="Arial" w:hAnsi="Arial" w:cs="Arial"/>
          <w:sz w:val="22"/>
          <w:szCs w:val="22"/>
        </w:rPr>
        <w:t xml:space="preserve">including </w:t>
      </w:r>
      <w:r w:rsidR="00D245AB" w:rsidRPr="00241036">
        <w:rPr>
          <w:rFonts w:ascii="Arial" w:hAnsi="Arial" w:cs="Arial"/>
          <w:sz w:val="22"/>
          <w:szCs w:val="22"/>
        </w:rPr>
        <w:t>realtors.</w:t>
      </w:r>
      <w:r w:rsidR="00B05928">
        <w:rPr>
          <w:rFonts w:ascii="Arial" w:hAnsi="Arial" w:cs="Arial"/>
          <w:sz w:val="22"/>
          <w:szCs w:val="22"/>
        </w:rPr>
        <w:t xml:space="preserve">  </w:t>
      </w:r>
      <w:r w:rsidR="001E3662">
        <w:rPr>
          <w:rFonts w:ascii="Arial" w:hAnsi="Arial" w:cs="Arial"/>
          <w:sz w:val="22"/>
          <w:szCs w:val="22"/>
        </w:rPr>
        <w:t xml:space="preserve"> </w:t>
      </w:r>
      <w:r w:rsidR="00DB3CCF" w:rsidRPr="00703468">
        <w:rPr>
          <w:rFonts w:ascii="Arial" w:hAnsi="Arial" w:cs="Arial"/>
          <w:sz w:val="22"/>
          <w:szCs w:val="22"/>
        </w:rPr>
        <w:t xml:space="preserve"> </w:t>
      </w:r>
      <w:r w:rsidR="0026396F" w:rsidRPr="00703468">
        <w:rPr>
          <w:rFonts w:ascii="Arial" w:hAnsi="Arial" w:cs="Arial"/>
          <w:sz w:val="22"/>
          <w:szCs w:val="22"/>
        </w:rPr>
        <w:t xml:space="preserve">        </w:t>
      </w:r>
      <w:r w:rsidR="00DB3CCF" w:rsidRPr="00703468">
        <w:rPr>
          <w:rFonts w:ascii="Arial" w:hAnsi="Arial" w:cs="Arial"/>
          <w:sz w:val="22"/>
          <w:szCs w:val="22"/>
        </w:rPr>
        <w:t xml:space="preserve"> </w:t>
      </w:r>
      <w:r w:rsidR="0026396F" w:rsidRPr="00703468">
        <w:rPr>
          <w:rFonts w:ascii="Arial" w:hAnsi="Arial" w:cs="Arial"/>
          <w:sz w:val="22"/>
          <w:szCs w:val="22"/>
        </w:rPr>
        <w:t xml:space="preserve">  </w:t>
      </w:r>
    </w:p>
    <w:p w14:paraId="20D26FA2" w14:textId="58F68441" w:rsidR="00070177" w:rsidRPr="00703468" w:rsidRDefault="0026396F" w:rsidP="00902EFE">
      <w:pPr>
        <w:pStyle w:val="ListParagraph"/>
        <w:tabs>
          <w:tab w:val="left" w:pos="7560"/>
          <w:tab w:val="decimal" w:pos="8820"/>
        </w:tabs>
        <w:jc w:val="both"/>
        <w:rPr>
          <w:rFonts w:ascii="Arial" w:hAnsi="Arial" w:cs="Arial"/>
          <w:b/>
          <w:sz w:val="22"/>
          <w:szCs w:val="22"/>
        </w:rPr>
      </w:pPr>
      <w:r w:rsidRPr="00703468">
        <w:rPr>
          <w:rFonts w:ascii="Arial" w:hAnsi="Arial" w:cs="Arial"/>
          <w:sz w:val="22"/>
          <w:szCs w:val="22"/>
        </w:rPr>
        <w:t xml:space="preserve"> </w:t>
      </w:r>
      <w:r w:rsidR="00374EDB" w:rsidRPr="00703468">
        <w:rPr>
          <w:rFonts w:ascii="Arial" w:hAnsi="Arial" w:cs="Arial"/>
          <w:sz w:val="22"/>
          <w:szCs w:val="22"/>
        </w:rPr>
        <w:t>(</w:t>
      </w:r>
      <w:r w:rsidR="00241036" w:rsidRPr="00703468">
        <w:rPr>
          <w:rFonts w:ascii="Arial" w:hAnsi="Arial" w:cs="Arial"/>
          <w:sz w:val="22"/>
          <w:szCs w:val="22"/>
        </w:rPr>
        <w:t>Does</w:t>
      </w:r>
      <w:r w:rsidR="00374EDB" w:rsidRPr="00703468">
        <w:rPr>
          <w:rFonts w:ascii="Arial" w:hAnsi="Arial" w:cs="Arial"/>
          <w:sz w:val="22"/>
          <w:szCs w:val="22"/>
        </w:rPr>
        <w:t xml:space="preserve"> not include service charge</w:t>
      </w:r>
      <w:r w:rsidR="00D245AB">
        <w:rPr>
          <w:rFonts w:ascii="Arial" w:hAnsi="Arial" w:cs="Arial"/>
          <w:sz w:val="22"/>
          <w:szCs w:val="22"/>
        </w:rPr>
        <w:t>)</w:t>
      </w:r>
      <w:r w:rsidR="00902EFE">
        <w:rPr>
          <w:rFonts w:ascii="Arial" w:hAnsi="Arial" w:cs="Arial"/>
          <w:sz w:val="22"/>
          <w:szCs w:val="22"/>
        </w:rPr>
        <w:tab/>
      </w:r>
      <w:r w:rsidR="00902EFE">
        <w:rPr>
          <w:rFonts w:ascii="Arial" w:hAnsi="Arial" w:cs="Arial"/>
          <w:sz w:val="22"/>
          <w:szCs w:val="22"/>
        </w:rPr>
        <w:tab/>
        <w:t>$</w:t>
      </w:r>
      <w:r w:rsidR="000D6999" w:rsidRPr="00703468">
        <w:rPr>
          <w:rFonts w:ascii="Arial" w:hAnsi="Arial" w:cs="Arial"/>
          <w:sz w:val="22"/>
          <w:szCs w:val="22"/>
        </w:rPr>
        <w:t>50.00</w:t>
      </w:r>
      <w:r w:rsidR="00902EFE">
        <w:rPr>
          <w:rFonts w:ascii="Arial" w:hAnsi="Arial" w:cs="Arial"/>
          <w:sz w:val="22"/>
          <w:szCs w:val="22"/>
        </w:rPr>
        <w:t xml:space="preserve"> </w:t>
      </w:r>
    </w:p>
    <w:p w14:paraId="6B624C8D" w14:textId="3DA1E264" w:rsidR="000D6999" w:rsidRPr="00374EDB" w:rsidRDefault="000D6999" w:rsidP="00902EFE">
      <w:pPr>
        <w:pStyle w:val="ListParagraph"/>
        <w:numPr>
          <w:ilvl w:val="0"/>
          <w:numId w:val="33"/>
        </w:numPr>
        <w:tabs>
          <w:tab w:val="left" w:pos="6545"/>
          <w:tab w:val="left" w:pos="7560"/>
          <w:tab w:val="decimal" w:pos="8820"/>
          <w:tab w:val="left" w:pos="8976"/>
        </w:tabs>
        <w:jc w:val="both"/>
        <w:rPr>
          <w:rFonts w:ascii="Arial" w:hAnsi="Arial" w:cs="Arial"/>
          <w:sz w:val="22"/>
          <w:szCs w:val="22"/>
        </w:rPr>
      </w:pPr>
      <w:r w:rsidRPr="00703468">
        <w:rPr>
          <w:rFonts w:ascii="Arial" w:hAnsi="Arial" w:cs="Arial"/>
          <w:sz w:val="22"/>
          <w:szCs w:val="22"/>
        </w:rPr>
        <w:t xml:space="preserve">All past due accounts will </w:t>
      </w:r>
      <w:r w:rsidR="00AF44F3">
        <w:rPr>
          <w:rFonts w:ascii="Arial" w:hAnsi="Arial" w:cs="Arial"/>
          <w:sz w:val="22"/>
          <w:szCs w:val="22"/>
        </w:rPr>
        <w:t>have</w:t>
      </w:r>
      <w:r w:rsidRPr="00703468">
        <w:rPr>
          <w:rFonts w:ascii="Arial" w:hAnsi="Arial" w:cs="Arial"/>
          <w:sz w:val="22"/>
          <w:szCs w:val="22"/>
        </w:rPr>
        <w:t xml:space="preserve"> </w:t>
      </w:r>
      <w:r w:rsidR="00410831" w:rsidRPr="00374EDB">
        <w:rPr>
          <w:rFonts w:ascii="Arial" w:hAnsi="Arial" w:cs="Arial"/>
          <w:sz w:val="22"/>
          <w:szCs w:val="22"/>
          <w:highlight w:val="yellow"/>
        </w:rPr>
        <w:t>late</w:t>
      </w:r>
      <w:r w:rsidR="00410831" w:rsidRPr="00D245AB">
        <w:rPr>
          <w:rFonts w:ascii="Arial" w:hAnsi="Arial" w:cs="Arial"/>
          <w:sz w:val="22"/>
          <w:szCs w:val="22"/>
          <w:highlight w:val="yellow"/>
        </w:rPr>
        <w:t xml:space="preserve"> fe</w:t>
      </w:r>
      <w:r w:rsidR="00902EFE" w:rsidRPr="00D245AB">
        <w:rPr>
          <w:rFonts w:ascii="Arial" w:hAnsi="Arial" w:cs="Arial"/>
          <w:sz w:val="22"/>
          <w:szCs w:val="22"/>
          <w:highlight w:val="yellow"/>
        </w:rPr>
        <w:t>e</w:t>
      </w:r>
      <w:r w:rsidR="00902EFE" w:rsidRPr="00D245AB">
        <w:rPr>
          <w:rFonts w:ascii="Arial" w:hAnsi="Arial" w:cs="Arial"/>
          <w:sz w:val="22"/>
          <w:szCs w:val="22"/>
        </w:rPr>
        <w:t xml:space="preserve">                                                                </w:t>
      </w:r>
      <w:r w:rsidR="00902EFE">
        <w:rPr>
          <w:rFonts w:ascii="Arial" w:hAnsi="Arial" w:cs="Arial"/>
          <w:sz w:val="22"/>
          <w:szCs w:val="22"/>
          <w:highlight w:val="yellow"/>
        </w:rPr>
        <w:t xml:space="preserve"> </w:t>
      </w:r>
      <w:r w:rsidR="00E63EEE" w:rsidRPr="00374EDB">
        <w:rPr>
          <w:rFonts w:ascii="Arial" w:hAnsi="Arial" w:cs="Arial"/>
          <w:sz w:val="22"/>
          <w:szCs w:val="22"/>
          <w:highlight w:val="yellow"/>
        </w:rPr>
        <w:t>$10.00</w:t>
      </w:r>
    </w:p>
    <w:p w14:paraId="0DDB335F" w14:textId="1BEA0775" w:rsidR="00880482" w:rsidRDefault="001615A2" w:rsidP="00902EFE">
      <w:pPr>
        <w:pStyle w:val="ListParagraph"/>
        <w:numPr>
          <w:ilvl w:val="0"/>
          <w:numId w:val="33"/>
        </w:numPr>
        <w:tabs>
          <w:tab w:val="left" w:pos="9537"/>
          <w:tab w:val="left" w:pos="9724"/>
        </w:tabs>
        <w:jc w:val="both"/>
        <w:rPr>
          <w:rFonts w:ascii="Arial" w:hAnsi="Arial" w:cs="Arial"/>
          <w:sz w:val="22"/>
          <w:szCs w:val="22"/>
        </w:rPr>
      </w:pPr>
      <w:r w:rsidRPr="00880482">
        <w:rPr>
          <w:rFonts w:ascii="Arial" w:hAnsi="Arial" w:cs="Arial"/>
          <w:sz w:val="22"/>
          <w:szCs w:val="22"/>
        </w:rPr>
        <w:t>Return</w:t>
      </w:r>
      <w:r w:rsidR="00502ECF" w:rsidRPr="00880482">
        <w:rPr>
          <w:rFonts w:ascii="Arial" w:hAnsi="Arial" w:cs="Arial"/>
          <w:sz w:val="22"/>
          <w:szCs w:val="22"/>
        </w:rPr>
        <w:t xml:space="preserve"> </w:t>
      </w:r>
      <w:r w:rsidR="00740062" w:rsidRPr="00880482">
        <w:rPr>
          <w:rFonts w:ascii="Arial" w:hAnsi="Arial" w:cs="Arial"/>
          <w:sz w:val="22"/>
          <w:szCs w:val="22"/>
        </w:rPr>
        <w:t>check charge (</w:t>
      </w:r>
      <w:r w:rsidR="003A7AF8" w:rsidRPr="00880482">
        <w:rPr>
          <w:rFonts w:ascii="Arial" w:hAnsi="Arial" w:cs="Arial"/>
          <w:sz w:val="22"/>
          <w:szCs w:val="22"/>
        </w:rPr>
        <w:t xml:space="preserve">per </w:t>
      </w:r>
      <w:r w:rsidR="001D6317" w:rsidRPr="00880482">
        <w:rPr>
          <w:rFonts w:ascii="Arial" w:hAnsi="Arial" w:cs="Arial"/>
          <w:sz w:val="22"/>
          <w:szCs w:val="22"/>
        </w:rPr>
        <w:t>occurrence, 2</w:t>
      </w:r>
      <w:r w:rsidR="00502ECF" w:rsidRPr="00880482">
        <w:rPr>
          <w:rFonts w:ascii="Arial" w:hAnsi="Arial" w:cs="Arial"/>
          <w:sz w:val="22"/>
          <w:szCs w:val="22"/>
        </w:rPr>
        <w:t xml:space="preserve"> total</w:t>
      </w:r>
      <w:r w:rsidR="00CC7B5C" w:rsidRPr="00880482">
        <w:rPr>
          <w:rFonts w:ascii="Arial" w:hAnsi="Arial" w:cs="Arial"/>
          <w:sz w:val="22"/>
          <w:szCs w:val="22"/>
        </w:rPr>
        <w:t xml:space="preserve"> </w:t>
      </w:r>
      <w:r w:rsidR="00B05928" w:rsidRPr="00880482">
        <w:rPr>
          <w:rFonts w:ascii="Arial" w:hAnsi="Arial" w:cs="Arial"/>
          <w:sz w:val="22"/>
          <w:szCs w:val="22"/>
        </w:rPr>
        <w:t>allowed)</w:t>
      </w:r>
      <w:r w:rsidR="001D12A2">
        <w:rPr>
          <w:rFonts w:ascii="Arial" w:hAnsi="Arial" w:cs="Arial"/>
          <w:sz w:val="22"/>
          <w:szCs w:val="22"/>
        </w:rPr>
        <w:t xml:space="preserve">                                        </w:t>
      </w:r>
      <w:r w:rsidR="00902EFE">
        <w:rPr>
          <w:rFonts w:ascii="Arial" w:hAnsi="Arial" w:cs="Arial"/>
          <w:sz w:val="22"/>
          <w:szCs w:val="22"/>
        </w:rPr>
        <w:t xml:space="preserve"> </w:t>
      </w:r>
      <w:r w:rsidRPr="00880482">
        <w:rPr>
          <w:rFonts w:ascii="Arial" w:hAnsi="Arial" w:cs="Arial"/>
          <w:sz w:val="22"/>
          <w:szCs w:val="22"/>
        </w:rPr>
        <w:t>$25.00</w:t>
      </w:r>
    </w:p>
    <w:p w14:paraId="197CE0C5" w14:textId="5EDA05D5" w:rsidR="00DB3CCF" w:rsidRPr="00880482" w:rsidRDefault="00DB3CCF" w:rsidP="00902EFE">
      <w:pPr>
        <w:pStyle w:val="ListParagraph"/>
        <w:numPr>
          <w:ilvl w:val="0"/>
          <w:numId w:val="33"/>
        </w:numPr>
        <w:tabs>
          <w:tab w:val="left" w:pos="9537"/>
          <w:tab w:val="left" w:pos="9724"/>
        </w:tabs>
        <w:jc w:val="both"/>
        <w:rPr>
          <w:rFonts w:ascii="Arial" w:hAnsi="Arial" w:cs="Arial"/>
          <w:sz w:val="22"/>
          <w:szCs w:val="22"/>
        </w:rPr>
      </w:pPr>
      <w:r w:rsidRPr="00880482">
        <w:rPr>
          <w:rFonts w:ascii="Arial" w:hAnsi="Arial" w:cs="Arial"/>
          <w:sz w:val="22"/>
          <w:szCs w:val="22"/>
        </w:rPr>
        <w:t xml:space="preserve">Service Charge for reconnection of a disconnection for </w:t>
      </w:r>
      <w:r w:rsidR="004E0F12" w:rsidRPr="00880482">
        <w:rPr>
          <w:rFonts w:ascii="Arial" w:hAnsi="Arial" w:cs="Arial"/>
          <w:sz w:val="22"/>
          <w:szCs w:val="22"/>
        </w:rPr>
        <w:t>non-payment</w:t>
      </w:r>
      <w:r w:rsidRPr="00880482">
        <w:rPr>
          <w:rFonts w:ascii="Arial" w:hAnsi="Arial" w:cs="Arial"/>
          <w:sz w:val="22"/>
          <w:szCs w:val="22"/>
        </w:rPr>
        <w:t xml:space="preserve">   </w:t>
      </w:r>
      <w:r w:rsidR="00880482">
        <w:rPr>
          <w:rFonts w:ascii="Arial" w:hAnsi="Arial" w:cs="Arial"/>
          <w:sz w:val="22"/>
          <w:szCs w:val="22"/>
        </w:rPr>
        <w:t xml:space="preserve">            </w:t>
      </w:r>
      <w:r w:rsidR="00902EFE">
        <w:rPr>
          <w:rFonts w:ascii="Arial" w:hAnsi="Arial" w:cs="Arial"/>
          <w:sz w:val="22"/>
          <w:szCs w:val="22"/>
        </w:rPr>
        <w:t xml:space="preserve"> </w:t>
      </w:r>
      <w:r w:rsidR="001D12A2">
        <w:rPr>
          <w:rFonts w:ascii="Arial" w:hAnsi="Arial" w:cs="Arial"/>
          <w:sz w:val="22"/>
          <w:szCs w:val="22"/>
        </w:rPr>
        <w:t xml:space="preserve">  </w:t>
      </w:r>
      <w:r w:rsidRPr="00880482">
        <w:rPr>
          <w:rFonts w:ascii="Arial" w:hAnsi="Arial" w:cs="Arial"/>
          <w:sz w:val="22"/>
          <w:szCs w:val="22"/>
        </w:rPr>
        <w:t>$</w:t>
      </w:r>
      <w:r w:rsidR="00E63EEE">
        <w:rPr>
          <w:rFonts w:ascii="Arial" w:hAnsi="Arial" w:cs="Arial"/>
          <w:sz w:val="22"/>
          <w:szCs w:val="22"/>
        </w:rPr>
        <w:t>50</w:t>
      </w:r>
      <w:r w:rsidRPr="00880482">
        <w:rPr>
          <w:rFonts w:ascii="Arial" w:hAnsi="Arial" w:cs="Arial"/>
          <w:sz w:val="22"/>
          <w:szCs w:val="22"/>
        </w:rPr>
        <w:t>.00</w:t>
      </w:r>
    </w:p>
    <w:p w14:paraId="66C7A375" w14:textId="05A77E73" w:rsidR="004E5916" w:rsidRPr="00703468" w:rsidRDefault="00740062" w:rsidP="00902EFE">
      <w:pPr>
        <w:pStyle w:val="ListParagraph"/>
        <w:numPr>
          <w:ilvl w:val="0"/>
          <w:numId w:val="33"/>
        </w:numPr>
        <w:tabs>
          <w:tab w:val="left" w:pos="9537"/>
          <w:tab w:val="left" w:pos="9724"/>
        </w:tabs>
        <w:jc w:val="both"/>
        <w:rPr>
          <w:rFonts w:ascii="Arial" w:hAnsi="Arial" w:cs="Arial"/>
          <w:sz w:val="22"/>
          <w:szCs w:val="22"/>
        </w:rPr>
      </w:pPr>
      <w:r w:rsidRPr="00703468">
        <w:rPr>
          <w:rFonts w:ascii="Arial" w:hAnsi="Arial" w:cs="Arial"/>
          <w:sz w:val="22"/>
          <w:szCs w:val="22"/>
        </w:rPr>
        <w:t>E</w:t>
      </w:r>
      <w:r w:rsidR="00CB0D53" w:rsidRPr="00703468">
        <w:rPr>
          <w:rFonts w:ascii="Arial" w:hAnsi="Arial" w:cs="Arial"/>
          <w:sz w:val="22"/>
          <w:szCs w:val="22"/>
        </w:rPr>
        <w:t>nvironmental fee to cover the cost of monthly water testing</w:t>
      </w:r>
      <w:r w:rsidR="00CB0D53" w:rsidRPr="00703468">
        <w:rPr>
          <w:rFonts w:ascii="Arial" w:hAnsi="Arial" w:cs="Arial"/>
          <w:b/>
          <w:sz w:val="22"/>
          <w:szCs w:val="22"/>
        </w:rPr>
        <w:t>.</w:t>
      </w:r>
      <w:r w:rsidR="001615A2" w:rsidRPr="00703468">
        <w:rPr>
          <w:rFonts w:ascii="Arial" w:hAnsi="Arial" w:cs="Arial"/>
          <w:b/>
          <w:sz w:val="22"/>
          <w:szCs w:val="22"/>
        </w:rPr>
        <w:t xml:space="preserve"> </w:t>
      </w:r>
      <w:r w:rsidR="00DB3CCF" w:rsidRPr="00703468">
        <w:rPr>
          <w:rFonts w:ascii="Arial" w:hAnsi="Arial" w:cs="Arial"/>
          <w:b/>
          <w:sz w:val="22"/>
          <w:szCs w:val="22"/>
        </w:rPr>
        <w:t xml:space="preserve">          </w:t>
      </w:r>
      <w:r w:rsidR="00CA3C3A" w:rsidRPr="00703468">
        <w:rPr>
          <w:rFonts w:ascii="Arial" w:hAnsi="Arial" w:cs="Arial"/>
          <w:b/>
          <w:sz w:val="22"/>
          <w:szCs w:val="22"/>
        </w:rPr>
        <w:t xml:space="preserve"> </w:t>
      </w:r>
      <w:r w:rsidRPr="00703468">
        <w:rPr>
          <w:rFonts w:ascii="Arial" w:hAnsi="Arial" w:cs="Arial"/>
          <w:b/>
          <w:sz w:val="22"/>
          <w:szCs w:val="22"/>
        </w:rPr>
        <w:t xml:space="preserve">    </w:t>
      </w:r>
      <w:r w:rsidR="00CA3C3A" w:rsidRPr="00703468">
        <w:rPr>
          <w:rFonts w:ascii="Arial" w:hAnsi="Arial" w:cs="Arial"/>
          <w:b/>
          <w:sz w:val="22"/>
          <w:szCs w:val="22"/>
        </w:rPr>
        <w:t xml:space="preserve"> </w:t>
      </w:r>
      <w:r w:rsidR="0026396F" w:rsidRPr="00703468">
        <w:rPr>
          <w:rFonts w:ascii="Arial" w:hAnsi="Arial" w:cs="Arial"/>
          <w:b/>
          <w:sz w:val="22"/>
          <w:szCs w:val="22"/>
        </w:rPr>
        <w:t xml:space="preserve">  </w:t>
      </w:r>
      <w:r w:rsidR="00880482">
        <w:rPr>
          <w:rFonts w:ascii="Arial" w:hAnsi="Arial" w:cs="Arial"/>
          <w:b/>
          <w:sz w:val="22"/>
          <w:szCs w:val="22"/>
        </w:rPr>
        <w:t xml:space="preserve">           </w:t>
      </w:r>
      <w:r w:rsidR="001D12A2">
        <w:rPr>
          <w:rFonts w:ascii="Arial" w:hAnsi="Arial" w:cs="Arial"/>
          <w:b/>
          <w:sz w:val="22"/>
          <w:szCs w:val="22"/>
        </w:rPr>
        <w:t xml:space="preserve"> </w:t>
      </w:r>
      <w:r w:rsidR="004E0F12" w:rsidRPr="00703468">
        <w:rPr>
          <w:rFonts w:ascii="Arial" w:hAnsi="Arial" w:cs="Arial"/>
          <w:sz w:val="22"/>
          <w:szCs w:val="22"/>
        </w:rPr>
        <w:t>$</w:t>
      </w:r>
      <w:r w:rsidR="001D12A2">
        <w:rPr>
          <w:rFonts w:ascii="Arial" w:hAnsi="Arial" w:cs="Arial"/>
          <w:sz w:val="22"/>
          <w:szCs w:val="22"/>
        </w:rPr>
        <w:t xml:space="preserve"> </w:t>
      </w:r>
      <w:r w:rsidR="004E0F12" w:rsidRPr="00703468">
        <w:rPr>
          <w:rFonts w:ascii="Arial" w:hAnsi="Arial" w:cs="Arial"/>
          <w:sz w:val="22"/>
          <w:szCs w:val="22"/>
        </w:rPr>
        <w:t>5.35</w:t>
      </w:r>
    </w:p>
    <w:p w14:paraId="13D69AB2" w14:textId="2759C694" w:rsidR="001615A2" w:rsidRPr="00703468" w:rsidRDefault="004E5916" w:rsidP="00902EFE">
      <w:pPr>
        <w:pStyle w:val="ListParagraph"/>
        <w:numPr>
          <w:ilvl w:val="0"/>
          <w:numId w:val="33"/>
        </w:numPr>
        <w:tabs>
          <w:tab w:val="left" w:pos="7560"/>
          <w:tab w:val="decimal" w:pos="9537"/>
        </w:tabs>
        <w:jc w:val="both"/>
        <w:rPr>
          <w:rFonts w:ascii="Arial" w:hAnsi="Arial" w:cs="Arial"/>
          <w:sz w:val="22"/>
          <w:szCs w:val="22"/>
        </w:rPr>
      </w:pPr>
      <w:r w:rsidRPr="00703468">
        <w:rPr>
          <w:rFonts w:ascii="Arial" w:hAnsi="Arial" w:cs="Arial"/>
          <w:sz w:val="22"/>
          <w:szCs w:val="22"/>
        </w:rPr>
        <w:t xml:space="preserve">Credit Card Convenience Fee </w:t>
      </w:r>
      <w:r w:rsidR="00880482">
        <w:rPr>
          <w:rFonts w:ascii="Arial" w:hAnsi="Arial" w:cs="Arial"/>
          <w:sz w:val="22"/>
          <w:szCs w:val="22"/>
        </w:rPr>
        <w:t xml:space="preserve">of 3% will be charged </w:t>
      </w:r>
      <w:r w:rsidRPr="00703468">
        <w:rPr>
          <w:rFonts w:ascii="Arial" w:hAnsi="Arial" w:cs="Arial"/>
          <w:sz w:val="22"/>
          <w:szCs w:val="22"/>
        </w:rPr>
        <w:t xml:space="preserve">on total </w:t>
      </w:r>
      <w:r w:rsidR="001E3662" w:rsidRPr="00703468">
        <w:rPr>
          <w:rFonts w:ascii="Arial" w:hAnsi="Arial" w:cs="Arial"/>
          <w:sz w:val="22"/>
          <w:szCs w:val="22"/>
        </w:rPr>
        <w:t>transaction.</w:t>
      </w:r>
    </w:p>
    <w:p w14:paraId="2AF95450" w14:textId="7308317F" w:rsidR="00DA0ECF" w:rsidRPr="00703468" w:rsidRDefault="00CA3C3A" w:rsidP="00902EFE">
      <w:pPr>
        <w:pStyle w:val="ListParagraph"/>
        <w:numPr>
          <w:ilvl w:val="0"/>
          <w:numId w:val="33"/>
        </w:numPr>
        <w:tabs>
          <w:tab w:val="left" w:pos="6545"/>
          <w:tab w:val="left" w:pos="7560"/>
          <w:tab w:val="left" w:pos="8602"/>
          <w:tab w:val="decimal" w:pos="8820"/>
          <w:tab w:val="left" w:pos="8976"/>
        </w:tabs>
        <w:jc w:val="both"/>
        <w:rPr>
          <w:rFonts w:ascii="Arial" w:hAnsi="Arial" w:cs="Arial"/>
          <w:sz w:val="22"/>
          <w:szCs w:val="22"/>
        </w:rPr>
      </w:pPr>
      <w:r w:rsidRPr="00703468">
        <w:rPr>
          <w:rFonts w:ascii="Arial" w:hAnsi="Arial" w:cs="Arial"/>
          <w:sz w:val="22"/>
          <w:szCs w:val="22"/>
        </w:rPr>
        <w:t>Polk County Public Service Tax of 10% (identified as sales</w:t>
      </w:r>
      <w:r w:rsidR="00F96C20" w:rsidRPr="00703468">
        <w:rPr>
          <w:rFonts w:ascii="Arial" w:hAnsi="Arial" w:cs="Arial"/>
          <w:sz w:val="22"/>
          <w:szCs w:val="22"/>
        </w:rPr>
        <w:t xml:space="preserve"> </w:t>
      </w:r>
      <w:r w:rsidR="001D6317" w:rsidRPr="00703468">
        <w:rPr>
          <w:rFonts w:ascii="Arial" w:hAnsi="Arial" w:cs="Arial"/>
          <w:sz w:val="22"/>
          <w:szCs w:val="22"/>
        </w:rPr>
        <w:t>tax)</w:t>
      </w:r>
      <w:r w:rsidR="001D6317">
        <w:rPr>
          <w:rFonts w:ascii="Arial" w:hAnsi="Arial" w:cs="Arial"/>
          <w:sz w:val="22"/>
          <w:szCs w:val="22"/>
        </w:rPr>
        <w:t xml:space="preserve"> </w:t>
      </w:r>
      <w:r w:rsidR="001615A2" w:rsidRPr="00703468">
        <w:rPr>
          <w:rFonts w:ascii="Arial" w:hAnsi="Arial" w:cs="Arial"/>
          <w:sz w:val="22"/>
          <w:szCs w:val="22"/>
        </w:rPr>
        <w:t>a</w:t>
      </w:r>
      <w:r w:rsidRPr="00703468">
        <w:rPr>
          <w:rFonts w:ascii="Arial" w:hAnsi="Arial" w:cs="Arial"/>
          <w:sz w:val="22"/>
          <w:szCs w:val="22"/>
        </w:rPr>
        <w:t xml:space="preserve">pplies to water usage billings only.  This </w:t>
      </w:r>
      <w:r w:rsidR="00241036">
        <w:rPr>
          <w:rFonts w:ascii="Arial" w:hAnsi="Arial" w:cs="Arial"/>
          <w:sz w:val="22"/>
          <w:szCs w:val="22"/>
        </w:rPr>
        <w:t>charge</w:t>
      </w:r>
      <w:r w:rsidRPr="00703468">
        <w:rPr>
          <w:rFonts w:ascii="Arial" w:hAnsi="Arial" w:cs="Arial"/>
          <w:sz w:val="22"/>
          <w:szCs w:val="22"/>
        </w:rPr>
        <w:t xml:space="preserve"> became effective</w:t>
      </w:r>
      <w:r w:rsidR="001D6317">
        <w:rPr>
          <w:rFonts w:ascii="Arial" w:hAnsi="Arial" w:cs="Arial"/>
          <w:sz w:val="22"/>
          <w:szCs w:val="22"/>
        </w:rPr>
        <w:t xml:space="preserve"> </w:t>
      </w:r>
      <w:r w:rsidRPr="00703468">
        <w:rPr>
          <w:rFonts w:ascii="Arial" w:hAnsi="Arial" w:cs="Arial"/>
          <w:sz w:val="22"/>
          <w:szCs w:val="22"/>
        </w:rPr>
        <w:t xml:space="preserve">October 1, 2005.  </w:t>
      </w:r>
      <w:r w:rsidR="00241036" w:rsidRPr="00703468">
        <w:rPr>
          <w:rFonts w:ascii="Arial" w:hAnsi="Arial" w:cs="Arial"/>
          <w:sz w:val="22"/>
          <w:szCs w:val="22"/>
        </w:rPr>
        <w:t>Taxes are</w:t>
      </w:r>
      <w:r w:rsidRPr="00703468">
        <w:rPr>
          <w:rFonts w:ascii="Arial" w:hAnsi="Arial" w:cs="Arial"/>
          <w:sz w:val="22"/>
          <w:szCs w:val="22"/>
        </w:rPr>
        <w:t xml:space="preserve"> collected by </w:t>
      </w:r>
      <w:r w:rsidR="00E63EEE">
        <w:rPr>
          <w:rFonts w:ascii="Arial" w:hAnsi="Arial" w:cs="Arial"/>
          <w:sz w:val="22"/>
          <w:szCs w:val="22"/>
        </w:rPr>
        <w:t xml:space="preserve">ILE </w:t>
      </w:r>
      <w:r w:rsidRPr="00703468">
        <w:rPr>
          <w:rFonts w:ascii="Arial" w:hAnsi="Arial" w:cs="Arial"/>
          <w:sz w:val="22"/>
          <w:szCs w:val="22"/>
        </w:rPr>
        <w:t>Utilities, Inc.</w:t>
      </w:r>
      <w:r w:rsidR="004E0F12" w:rsidRPr="00703468">
        <w:rPr>
          <w:rFonts w:ascii="Arial" w:hAnsi="Arial" w:cs="Arial"/>
          <w:sz w:val="22"/>
          <w:szCs w:val="22"/>
        </w:rPr>
        <w:t xml:space="preserve"> </w:t>
      </w:r>
      <w:r w:rsidRPr="00703468">
        <w:rPr>
          <w:rFonts w:ascii="Arial" w:hAnsi="Arial" w:cs="Arial"/>
          <w:sz w:val="22"/>
          <w:szCs w:val="22"/>
        </w:rPr>
        <w:t>and submitted monthly to Polk County</w:t>
      </w:r>
      <w:r w:rsidR="00241036">
        <w:rPr>
          <w:rFonts w:ascii="Arial" w:hAnsi="Arial" w:cs="Arial"/>
          <w:sz w:val="22"/>
          <w:szCs w:val="22"/>
        </w:rPr>
        <w:t>.</w:t>
      </w:r>
    </w:p>
    <w:p w14:paraId="3A245D00" w14:textId="77777777" w:rsidR="000D6999" w:rsidRPr="006477B9" w:rsidRDefault="000D6999" w:rsidP="00902EFE">
      <w:pPr>
        <w:tabs>
          <w:tab w:val="left" w:pos="7560"/>
          <w:tab w:val="decimal" w:pos="8820"/>
        </w:tabs>
        <w:jc w:val="both"/>
        <w:rPr>
          <w:rFonts w:ascii="Arial" w:hAnsi="Arial" w:cs="Arial"/>
          <w:b/>
          <w:sz w:val="22"/>
          <w:szCs w:val="22"/>
        </w:rPr>
      </w:pPr>
    </w:p>
    <w:p w14:paraId="2A4DA42B" w14:textId="5276C5FA" w:rsidR="00A36CE1" w:rsidRPr="00A36CE1" w:rsidRDefault="000D6999" w:rsidP="00EC4E7F">
      <w:pPr>
        <w:pStyle w:val="ListParagraph"/>
        <w:numPr>
          <w:ilvl w:val="0"/>
          <w:numId w:val="28"/>
        </w:numPr>
        <w:tabs>
          <w:tab w:val="left" w:pos="720"/>
          <w:tab w:val="decimal" w:pos="8820"/>
          <w:tab w:val="left" w:pos="11160"/>
        </w:tabs>
        <w:jc w:val="both"/>
        <w:rPr>
          <w:rFonts w:ascii="Arial" w:hAnsi="Arial" w:cs="Arial"/>
          <w:b/>
          <w:sz w:val="22"/>
          <w:szCs w:val="22"/>
          <w:u w:val="single"/>
        </w:rPr>
      </w:pPr>
      <w:r w:rsidRPr="001D6317">
        <w:rPr>
          <w:rFonts w:ascii="Arial" w:hAnsi="Arial" w:cs="Arial"/>
          <w:b/>
          <w:sz w:val="22"/>
          <w:szCs w:val="22"/>
        </w:rPr>
        <w:t xml:space="preserve">Repairs to Water Lines, Meter, or Valves on Private </w:t>
      </w:r>
      <w:r w:rsidR="008D59F1" w:rsidRPr="001D6317">
        <w:rPr>
          <w:rFonts w:ascii="Arial" w:hAnsi="Arial" w:cs="Arial"/>
          <w:b/>
          <w:sz w:val="22"/>
          <w:szCs w:val="22"/>
        </w:rPr>
        <w:t xml:space="preserve">Property:   </w:t>
      </w:r>
      <w:r w:rsidR="008D59F1" w:rsidRPr="001D6317">
        <w:rPr>
          <w:rFonts w:ascii="Arial" w:hAnsi="Arial" w:cs="Arial"/>
          <w:bCs/>
          <w:sz w:val="22"/>
          <w:szCs w:val="22"/>
        </w:rPr>
        <w:t xml:space="preserve">All </w:t>
      </w:r>
      <w:r w:rsidRPr="001D6317">
        <w:rPr>
          <w:rFonts w:ascii="Arial" w:hAnsi="Arial" w:cs="Arial"/>
          <w:bCs/>
          <w:sz w:val="22"/>
          <w:szCs w:val="22"/>
        </w:rPr>
        <w:t>lines</w:t>
      </w:r>
      <w:r w:rsidRPr="001D6317">
        <w:rPr>
          <w:rFonts w:ascii="Arial" w:hAnsi="Arial" w:cs="Arial"/>
          <w:sz w:val="22"/>
          <w:szCs w:val="22"/>
        </w:rPr>
        <w:t xml:space="preserve"> and connections beyond the water meter are the responsibility of the property owner.  </w:t>
      </w:r>
      <w:r w:rsidR="00CB0D53" w:rsidRPr="00FA20D1">
        <w:rPr>
          <w:rFonts w:ascii="Arial" w:hAnsi="Arial" w:cs="Arial"/>
          <w:sz w:val="22"/>
          <w:szCs w:val="22"/>
          <w:u w:val="single"/>
        </w:rPr>
        <w:t xml:space="preserve">Any damage to </w:t>
      </w:r>
      <w:r w:rsidR="00FA20D1" w:rsidRPr="00FA20D1">
        <w:rPr>
          <w:rFonts w:ascii="Arial" w:hAnsi="Arial" w:cs="Arial"/>
          <w:sz w:val="22"/>
          <w:szCs w:val="22"/>
          <w:u w:val="single"/>
        </w:rPr>
        <w:t xml:space="preserve">ILE Utilities </w:t>
      </w:r>
      <w:r w:rsidR="00CB0D53" w:rsidRPr="00FA20D1">
        <w:rPr>
          <w:rFonts w:ascii="Arial" w:hAnsi="Arial" w:cs="Arial"/>
          <w:sz w:val="22"/>
          <w:szCs w:val="22"/>
          <w:u w:val="single"/>
        </w:rPr>
        <w:t>meters and</w:t>
      </w:r>
      <w:r w:rsidR="00FA20D1" w:rsidRPr="00FA20D1">
        <w:rPr>
          <w:rFonts w:ascii="Arial" w:hAnsi="Arial" w:cs="Arial"/>
          <w:sz w:val="22"/>
          <w:szCs w:val="22"/>
          <w:u w:val="single"/>
        </w:rPr>
        <w:t>/</w:t>
      </w:r>
      <w:r w:rsidR="00CB0D53" w:rsidRPr="00FA20D1">
        <w:rPr>
          <w:rFonts w:ascii="Arial" w:hAnsi="Arial" w:cs="Arial"/>
          <w:sz w:val="22"/>
          <w:szCs w:val="22"/>
          <w:u w:val="single"/>
        </w:rPr>
        <w:t xml:space="preserve">or water lines by the customer will be charged at </w:t>
      </w:r>
      <w:r w:rsidR="00FA20D1" w:rsidRPr="00FA20D1">
        <w:rPr>
          <w:rFonts w:ascii="Arial" w:hAnsi="Arial" w:cs="Arial"/>
          <w:sz w:val="22"/>
          <w:szCs w:val="22"/>
          <w:u w:val="single"/>
        </w:rPr>
        <w:t xml:space="preserve">a rate of $50 per hour plus materials. </w:t>
      </w:r>
    </w:p>
    <w:p w14:paraId="20109DF9" w14:textId="1653DCE3" w:rsidR="000D6999" w:rsidRPr="00FA20D1" w:rsidRDefault="00CB0D53" w:rsidP="00A36CE1">
      <w:pPr>
        <w:pStyle w:val="ListParagraph"/>
        <w:tabs>
          <w:tab w:val="left" w:pos="720"/>
          <w:tab w:val="decimal" w:pos="8820"/>
          <w:tab w:val="left" w:pos="11160"/>
        </w:tabs>
        <w:ind w:left="360"/>
        <w:jc w:val="both"/>
        <w:rPr>
          <w:rFonts w:ascii="Arial" w:hAnsi="Arial" w:cs="Arial"/>
          <w:b/>
          <w:sz w:val="22"/>
          <w:szCs w:val="22"/>
          <w:u w:val="single"/>
        </w:rPr>
      </w:pPr>
      <w:r w:rsidRPr="00FA20D1">
        <w:rPr>
          <w:rFonts w:ascii="Arial" w:hAnsi="Arial" w:cs="Arial"/>
          <w:sz w:val="22"/>
          <w:szCs w:val="22"/>
          <w:u w:val="single"/>
        </w:rPr>
        <w:t xml:space="preserve"> </w:t>
      </w:r>
    </w:p>
    <w:p w14:paraId="38890C2F" w14:textId="77777777" w:rsidR="00CB0D53" w:rsidRPr="006477B9" w:rsidRDefault="00CB0D53" w:rsidP="00A06BB3">
      <w:pPr>
        <w:tabs>
          <w:tab w:val="left" w:pos="720"/>
          <w:tab w:val="left" w:pos="7560"/>
          <w:tab w:val="decimal" w:pos="8820"/>
        </w:tabs>
        <w:jc w:val="both"/>
        <w:rPr>
          <w:rFonts w:ascii="Arial" w:hAnsi="Arial" w:cs="Arial"/>
          <w:b/>
          <w:sz w:val="22"/>
          <w:szCs w:val="22"/>
        </w:rPr>
      </w:pPr>
    </w:p>
    <w:p w14:paraId="35BE30A6" w14:textId="77777777" w:rsidR="00FD7218" w:rsidRPr="006477B9" w:rsidRDefault="00FD7218" w:rsidP="00A06BB3">
      <w:pPr>
        <w:tabs>
          <w:tab w:val="left" w:pos="7560"/>
          <w:tab w:val="decimal" w:pos="8820"/>
          <w:tab w:val="right" w:pos="9180"/>
        </w:tabs>
        <w:jc w:val="both"/>
        <w:rPr>
          <w:rFonts w:ascii="Arial" w:hAnsi="Arial" w:cs="Arial"/>
          <w:sz w:val="22"/>
          <w:szCs w:val="22"/>
        </w:rPr>
      </w:pPr>
    </w:p>
    <w:p w14:paraId="5C5D129D" w14:textId="77777777" w:rsidR="00FD7218" w:rsidRPr="006477B9" w:rsidRDefault="007146F1" w:rsidP="00A06BB3">
      <w:pPr>
        <w:tabs>
          <w:tab w:val="decimal" w:pos="8820"/>
          <w:tab w:val="right" w:pos="9180"/>
          <w:tab w:val="left" w:pos="10890"/>
        </w:tabs>
        <w:jc w:val="both"/>
        <w:rPr>
          <w:rFonts w:ascii="Arial" w:hAnsi="Arial" w:cs="Arial"/>
          <w:sz w:val="22"/>
          <w:szCs w:val="22"/>
        </w:rPr>
      </w:pPr>
      <w:r w:rsidRPr="006477B9">
        <w:rPr>
          <w:rFonts w:ascii="Arial" w:hAnsi="Arial" w:cs="Arial"/>
          <w:sz w:val="22"/>
          <w:szCs w:val="22"/>
        </w:rPr>
        <w:t>**</w:t>
      </w:r>
      <w:r w:rsidR="00FD7218" w:rsidRPr="006477B9">
        <w:rPr>
          <w:rFonts w:ascii="Arial" w:hAnsi="Arial" w:cs="Arial"/>
          <w:sz w:val="22"/>
          <w:szCs w:val="22"/>
        </w:rPr>
        <w:t>All reconnects must be requested to occur during normal w</w:t>
      </w:r>
      <w:r w:rsidR="00452E72" w:rsidRPr="006477B9">
        <w:rPr>
          <w:rFonts w:ascii="Arial" w:hAnsi="Arial" w:cs="Arial"/>
          <w:sz w:val="22"/>
          <w:szCs w:val="22"/>
        </w:rPr>
        <w:t>ork hours Monday through Friday, 8:00 AM – 3:00 PM.</w:t>
      </w:r>
      <w:r w:rsidR="00FD7218" w:rsidRPr="006477B9">
        <w:rPr>
          <w:rFonts w:ascii="Arial" w:hAnsi="Arial" w:cs="Arial"/>
          <w:sz w:val="22"/>
          <w:szCs w:val="22"/>
        </w:rPr>
        <w:t xml:space="preserve">  Saturdays and Sundays are not normal workdays.  Such requests should be made 36 hours in advance to avoid scheduling problems.</w:t>
      </w:r>
    </w:p>
    <w:p w14:paraId="79A007B8" w14:textId="77777777" w:rsidR="00FD7218" w:rsidRPr="006477B9" w:rsidRDefault="00FD7218" w:rsidP="00A06BB3">
      <w:pPr>
        <w:tabs>
          <w:tab w:val="left" w:pos="7560"/>
          <w:tab w:val="decimal" w:pos="8820"/>
          <w:tab w:val="right" w:pos="9180"/>
        </w:tabs>
        <w:jc w:val="both"/>
        <w:rPr>
          <w:rFonts w:ascii="Arial" w:hAnsi="Arial" w:cs="Arial"/>
          <w:sz w:val="22"/>
          <w:szCs w:val="22"/>
        </w:rPr>
      </w:pPr>
    </w:p>
    <w:p w14:paraId="0B551343" w14:textId="77777777" w:rsidR="00FD7218" w:rsidRPr="006477B9" w:rsidRDefault="00FD7218"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Amended for rate increase, environmental fee</w:t>
      </w:r>
    </w:p>
    <w:p w14:paraId="59D096BA" w14:textId="5E9EEDB4" w:rsidR="00FD7218" w:rsidRPr="006477B9" w:rsidRDefault="00FD7218"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 xml:space="preserve">Effective </w:t>
      </w:r>
      <w:r w:rsidR="00E966F8" w:rsidRPr="006477B9">
        <w:rPr>
          <w:rFonts w:ascii="Arial" w:hAnsi="Arial" w:cs="Arial"/>
          <w:i/>
          <w:sz w:val="22"/>
          <w:szCs w:val="22"/>
        </w:rPr>
        <w:t>January</w:t>
      </w:r>
      <w:r w:rsidRPr="006477B9">
        <w:rPr>
          <w:rFonts w:ascii="Arial" w:hAnsi="Arial" w:cs="Arial"/>
          <w:i/>
          <w:sz w:val="22"/>
          <w:szCs w:val="22"/>
        </w:rPr>
        <w:t xml:space="preserve"> 2010 Invoices</w:t>
      </w:r>
    </w:p>
    <w:p w14:paraId="32334FE9" w14:textId="77777777" w:rsidR="007146F1" w:rsidRPr="006477B9" w:rsidRDefault="007146F1"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Revised 02/18/2010</w:t>
      </w:r>
    </w:p>
    <w:p w14:paraId="758D7E86" w14:textId="77777777" w:rsidR="00633563" w:rsidRPr="006477B9" w:rsidRDefault="00633563"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Revised 06/15/2010</w:t>
      </w:r>
    </w:p>
    <w:p w14:paraId="503BD590" w14:textId="77777777" w:rsidR="008A249A" w:rsidRPr="006477B9" w:rsidRDefault="008A249A"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 xml:space="preserve">Revised </w:t>
      </w:r>
      <w:r w:rsidR="00A27AB8" w:rsidRPr="006477B9">
        <w:rPr>
          <w:rFonts w:ascii="Arial" w:hAnsi="Arial" w:cs="Arial"/>
          <w:i/>
          <w:sz w:val="22"/>
          <w:szCs w:val="22"/>
        </w:rPr>
        <w:t>08/23/2011</w:t>
      </w:r>
    </w:p>
    <w:p w14:paraId="227CCAF5" w14:textId="77777777" w:rsidR="00E04A9A" w:rsidRPr="006477B9" w:rsidRDefault="00E04A9A"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Revised 10/05/2011</w:t>
      </w:r>
    </w:p>
    <w:p w14:paraId="2882E415" w14:textId="55358173" w:rsidR="00D06CE5" w:rsidRPr="006477B9" w:rsidRDefault="00D06CE5"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 xml:space="preserve">Revised </w:t>
      </w:r>
      <w:r w:rsidR="008D59F1">
        <w:rPr>
          <w:rFonts w:ascii="Arial" w:hAnsi="Arial" w:cs="Arial"/>
          <w:i/>
          <w:sz w:val="22"/>
          <w:szCs w:val="22"/>
        </w:rPr>
        <w:t>0</w:t>
      </w:r>
      <w:r w:rsidRPr="006477B9">
        <w:rPr>
          <w:rFonts w:ascii="Arial" w:hAnsi="Arial" w:cs="Arial"/>
          <w:i/>
          <w:sz w:val="22"/>
          <w:szCs w:val="22"/>
        </w:rPr>
        <w:t>5/</w:t>
      </w:r>
      <w:r w:rsidR="008D59F1">
        <w:rPr>
          <w:rFonts w:ascii="Arial" w:hAnsi="Arial" w:cs="Arial"/>
          <w:i/>
          <w:sz w:val="22"/>
          <w:szCs w:val="22"/>
        </w:rPr>
        <w:t>0</w:t>
      </w:r>
      <w:r w:rsidRPr="006477B9">
        <w:rPr>
          <w:rFonts w:ascii="Arial" w:hAnsi="Arial" w:cs="Arial"/>
          <w:i/>
          <w:sz w:val="22"/>
          <w:szCs w:val="22"/>
        </w:rPr>
        <w:t>9/2012</w:t>
      </w:r>
    </w:p>
    <w:p w14:paraId="4074D39E" w14:textId="00B408E0" w:rsidR="00452E72" w:rsidRPr="006477B9" w:rsidRDefault="00452E72" w:rsidP="00A06BB3">
      <w:pPr>
        <w:tabs>
          <w:tab w:val="left" w:pos="7560"/>
          <w:tab w:val="decimal" w:pos="8820"/>
          <w:tab w:val="right" w:pos="9180"/>
        </w:tabs>
        <w:jc w:val="both"/>
        <w:rPr>
          <w:rFonts w:ascii="Arial" w:hAnsi="Arial" w:cs="Arial"/>
          <w:i/>
          <w:sz w:val="22"/>
          <w:szCs w:val="22"/>
        </w:rPr>
      </w:pPr>
      <w:r w:rsidRPr="006477B9">
        <w:rPr>
          <w:rFonts w:ascii="Arial" w:hAnsi="Arial" w:cs="Arial"/>
          <w:i/>
          <w:sz w:val="22"/>
          <w:szCs w:val="22"/>
        </w:rPr>
        <w:t>Revised 11/</w:t>
      </w:r>
      <w:r w:rsidR="008D59F1">
        <w:rPr>
          <w:rFonts w:ascii="Arial" w:hAnsi="Arial" w:cs="Arial"/>
          <w:i/>
          <w:sz w:val="22"/>
          <w:szCs w:val="22"/>
        </w:rPr>
        <w:t>0</w:t>
      </w:r>
      <w:r w:rsidRPr="006477B9">
        <w:rPr>
          <w:rFonts w:ascii="Arial" w:hAnsi="Arial" w:cs="Arial"/>
          <w:i/>
          <w:sz w:val="22"/>
          <w:szCs w:val="22"/>
        </w:rPr>
        <w:t>1/2012</w:t>
      </w:r>
    </w:p>
    <w:p w14:paraId="5CE73401" w14:textId="77777777" w:rsidR="00182544" w:rsidRPr="006477B9" w:rsidRDefault="004E0F12" w:rsidP="00A06BB3">
      <w:pPr>
        <w:tabs>
          <w:tab w:val="decimal" w:pos="9000"/>
        </w:tabs>
        <w:jc w:val="both"/>
        <w:rPr>
          <w:rFonts w:ascii="Arial" w:hAnsi="Arial" w:cs="Arial"/>
          <w:i/>
          <w:sz w:val="22"/>
          <w:szCs w:val="22"/>
        </w:rPr>
      </w:pPr>
      <w:r w:rsidRPr="006477B9">
        <w:rPr>
          <w:rFonts w:ascii="Arial" w:hAnsi="Arial" w:cs="Arial"/>
          <w:i/>
          <w:sz w:val="22"/>
          <w:szCs w:val="22"/>
        </w:rPr>
        <w:t>Revised 10/01/2014</w:t>
      </w:r>
    </w:p>
    <w:p w14:paraId="2CC301E0" w14:textId="15C522AA" w:rsidR="0026396F" w:rsidRDefault="0026396F" w:rsidP="00A06BB3">
      <w:pPr>
        <w:tabs>
          <w:tab w:val="decimal" w:pos="9000"/>
        </w:tabs>
        <w:jc w:val="both"/>
        <w:rPr>
          <w:rFonts w:ascii="Arial" w:hAnsi="Arial" w:cs="Arial"/>
          <w:i/>
          <w:sz w:val="22"/>
          <w:szCs w:val="22"/>
        </w:rPr>
      </w:pPr>
      <w:r w:rsidRPr="006477B9">
        <w:rPr>
          <w:rFonts w:ascii="Arial" w:hAnsi="Arial" w:cs="Arial"/>
          <w:i/>
          <w:sz w:val="22"/>
          <w:szCs w:val="22"/>
        </w:rPr>
        <w:t>Revised 11/</w:t>
      </w:r>
      <w:r w:rsidR="008D59F1">
        <w:rPr>
          <w:rFonts w:ascii="Arial" w:hAnsi="Arial" w:cs="Arial"/>
          <w:i/>
          <w:sz w:val="22"/>
          <w:szCs w:val="22"/>
        </w:rPr>
        <w:t>0</w:t>
      </w:r>
      <w:r w:rsidRPr="006477B9">
        <w:rPr>
          <w:rFonts w:ascii="Arial" w:hAnsi="Arial" w:cs="Arial"/>
          <w:i/>
          <w:sz w:val="22"/>
          <w:szCs w:val="22"/>
        </w:rPr>
        <w:t>1/2016</w:t>
      </w:r>
    </w:p>
    <w:p w14:paraId="502BBD59" w14:textId="46CF8A75" w:rsidR="00135CF2" w:rsidRDefault="00135CF2" w:rsidP="00A06BB3">
      <w:pPr>
        <w:tabs>
          <w:tab w:val="decimal" w:pos="9000"/>
        </w:tabs>
        <w:jc w:val="both"/>
        <w:rPr>
          <w:rFonts w:ascii="Arial" w:hAnsi="Arial" w:cs="Arial"/>
          <w:i/>
          <w:sz w:val="22"/>
          <w:szCs w:val="22"/>
        </w:rPr>
      </w:pPr>
      <w:r>
        <w:rPr>
          <w:rFonts w:ascii="Arial" w:hAnsi="Arial" w:cs="Arial"/>
          <w:i/>
          <w:sz w:val="22"/>
          <w:szCs w:val="22"/>
        </w:rPr>
        <w:t>Revised 11/</w:t>
      </w:r>
      <w:r w:rsidR="008D59F1">
        <w:rPr>
          <w:rFonts w:ascii="Arial" w:hAnsi="Arial" w:cs="Arial"/>
          <w:i/>
          <w:sz w:val="22"/>
          <w:szCs w:val="22"/>
        </w:rPr>
        <w:t>0</w:t>
      </w:r>
      <w:r>
        <w:rPr>
          <w:rFonts w:ascii="Arial" w:hAnsi="Arial" w:cs="Arial"/>
          <w:i/>
          <w:sz w:val="22"/>
          <w:szCs w:val="22"/>
        </w:rPr>
        <w:t>1/2018</w:t>
      </w:r>
    </w:p>
    <w:p w14:paraId="0F274A31" w14:textId="029C3D74" w:rsidR="008D59F1" w:rsidRDefault="008D59F1" w:rsidP="00A06BB3">
      <w:pPr>
        <w:tabs>
          <w:tab w:val="decimal" w:pos="9000"/>
        </w:tabs>
        <w:jc w:val="both"/>
        <w:rPr>
          <w:rFonts w:ascii="Arial" w:hAnsi="Arial" w:cs="Arial"/>
          <w:i/>
          <w:sz w:val="22"/>
          <w:szCs w:val="22"/>
        </w:rPr>
      </w:pPr>
      <w:r>
        <w:rPr>
          <w:rFonts w:ascii="Arial" w:hAnsi="Arial" w:cs="Arial"/>
          <w:i/>
          <w:sz w:val="22"/>
          <w:szCs w:val="22"/>
        </w:rPr>
        <w:t>Revised 06/20/2023</w:t>
      </w:r>
    </w:p>
    <w:p w14:paraId="0C7D2216" w14:textId="234E4440" w:rsidR="002F3C5B" w:rsidRDefault="002F3C5B" w:rsidP="00A06BB3">
      <w:pPr>
        <w:tabs>
          <w:tab w:val="decimal" w:pos="9000"/>
        </w:tabs>
        <w:jc w:val="both"/>
        <w:rPr>
          <w:rFonts w:ascii="Arial" w:hAnsi="Arial" w:cs="Arial"/>
          <w:i/>
          <w:sz w:val="22"/>
          <w:szCs w:val="22"/>
        </w:rPr>
      </w:pPr>
      <w:r>
        <w:rPr>
          <w:rFonts w:ascii="Arial" w:hAnsi="Arial" w:cs="Arial"/>
          <w:i/>
          <w:sz w:val="22"/>
          <w:szCs w:val="22"/>
        </w:rPr>
        <w:t>Revised 09/06/2023</w:t>
      </w:r>
    </w:p>
    <w:p w14:paraId="2A06EFB6" w14:textId="77777777" w:rsidR="00374EDB" w:rsidRDefault="00374EDB" w:rsidP="00A06BB3">
      <w:pPr>
        <w:tabs>
          <w:tab w:val="decimal" w:pos="9000"/>
        </w:tabs>
        <w:jc w:val="both"/>
        <w:rPr>
          <w:rFonts w:ascii="Arial" w:hAnsi="Arial" w:cs="Arial"/>
          <w:i/>
          <w:sz w:val="22"/>
          <w:szCs w:val="22"/>
        </w:rPr>
      </w:pPr>
      <w:r>
        <w:rPr>
          <w:rFonts w:ascii="Arial" w:hAnsi="Arial" w:cs="Arial"/>
          <w:i/>
          <w:sz w:val="22"/>
          <w:szCs w:val="22"/>
        </w:rPr>
        <w:t>Amended for rate increases,</w:t>
      </w:r>
    </w:p>
    <w:p w14:paraId="3A8C0C86" w14:textId="1E8F4018" w:rsidR="00374EDB" w:rsidRDefault="00374EDB" w:rsidP="00A06BB3">
      <w:pPr>
        <w:tabs>
          <w:tab w:val="decimal" w:pos="9000"/>
        </w:tabs>
        <w:jc w:val="both"/>
        <w:rPr>
          <w:rFonts w:ascii="Arial" w:hAnsi="Arial" w:cs="Arial"/>
          <w:i/>
          <w:sz w:val="22"/>
          <w:szCs w:val="22"/>
        </w:rPr>
      </w:pPr>
      <w:r>
        <w:rPr>
          <w:rFonts w:ascii="Arial" w:hAnsi="Arial" w:cs="Arial"/>
          <w:i/>
          <w:sz w:val="22"/>
          <w:szCs w:val="22"/>
        </w:rPr>
        <w:t xml:space="preserve">Effective January 2024 </w:t>
      </w:r>
      <w:r w:rsidR="00E966F8">
        <w:rPr>
          <w:rFonts w:ascii="Arial" w:hAnsi="Arial" w:cs="Arial"/>
          <w:i/>
          <w:sz w:val="22"/>
          <w:szCs w:val="22"/>
        </w:rPr>
        <w:t>i</w:t>
      </w:r>
      <w:r>
        <w:rPr>
          <w:rFonts w:ascii="Arial" w:hAnsi="Arial" w:cs="Arial"/>
          <w:i/>
          <w:sz w:val="22"/>
          <w:szCs w:val="22"/>
        </w:rPr>
        <w:t>nvoices</w:t>
      </w:r>
    </w:p>
    <w:p w14:paraId="10B90085" w14:textId="33C5EB38" w:rsidR="00E966F8" w:rsidRDefault="00E966F8" w:rsidP="00A06BB3">
      <w:pPr>
        <w:tabs>
          <w:tab w:val="decimal" w:pos="9000"/>
        </w:tabs>
        <w:jc w:val="both"/>
        <w:rPr>
          <w:rFonts w:ascii="Arial" w:hAnsi="Arial" w:cs="Arial"/>
          <w:i/>
          <w:sz w:val="22"/>
          <w:szCs w:val="22"/>
        </w:rPr>
      </w:pPr>
      <w:r>
        <w:rPr>
          <w:rFonts w:ascii="Arial" w:hAnsi="Arial" w:cs="Arial"/>
          <w:i/>
          <w:sz w:val="22"/>
          <w:szCs w:val="22"/>
        </w:rPr>
        <w:t>Amended for rate increase,</w:t>
      </w:r>
    </w:p>
    <w:p w14:paraId="305D22D8" w14:textId="74DDE669" w:rsidR="00E966F8" w:rsidRDefault="00E966F8" w:rsidP="00A06BB3">
      <w:pPr>
        <w:tabs>
          <w:tab w:val="decimal" w:pos="9000"/>
        </w:tabs>
        <w:jc w:val="both"/>
        <w:rPr>
          <w:rFonts w:ascii="Arial" w:hAnsi="Arial" w:cs="Arial"/>
          <w:i/>
          <w:sz w:val="22"/>
          <w:szCs w:val="22"/>
        </w:rPr>
      </w:pPr>
      <w:r>
        <w:rPr>
          <w:rFonts w:ascii="Arial" w:hAnsi="Arial" w:cs="Arial"/>
          <w:i/>
          <w:sz w:val="22"/>
          <w:szCs w:val="22"/>
        </w:rPr>
        <w:t>Effective January 2025 invoice</w:t>
      </w:r>
      <w:r w:rsidR="00AF44F3">
        <w:rPr>
          <w:rFonts w:ascii="Arial" w:hAnsi="Arial" w:cs="Arial"/>
          <w:i/>
          <w:sz w:val="22"/>
          <w:szCs w:val="22"/>
        </w:rPr>
        <w:t>s</w:t>
      </w:r>
    </w:p>
    <w:p w14:paraId="0069A9E0" w14:textId="77777777" w:rsidR="00AF44F3" w:rsidRDefault="00AF44F3" w:rsidP="00AF44F3">
      <w:pPr>
        <w:tabs>
          <w:tab w:val="decimal" w:pos="9000"/>
        </w:tabs>
        <w:jc w:val="both"/>
        <w:rPr>
          <w:rFonts w:ascii="Arial" w:hAnsi="Arial" w:cs="Arial"/>
          <w:i/>
          <w:sz w:val="22"/>
          <w:szCs w:val="22"/>
        </w:rPr>
      </w:pPr>
      <w:r>
        <w:rPr>
          <w:rFonts w:ascii="Arial" w:hAnsi="Arial" w:cs="Arial"/>
          <w:i/>
          <w:sz w:val="22"/>
          <w:szCs w:val="22"/>
        </w:rPr>
        <w:t>Amended for rate increase,</w:t>
      </w:r>
    </w:p>
    <w:p w14:paraId="660B5EFF" w14:textId="39051979" w:rsidR="00AF44F3" w:rsidRDefault="00AF44F3" w:rsidP="00AF44F3">
      <w:pPr>
        <w:tabs>
          <w:tab w:val="decimal" w:pos="9000"/>
        </w:tabs>
        <w:jc w:val="both"/>
        <w:rPr>
          <w:rFonts w:ascii="Arial" w:hAnsi="Arial" w:cs="Arial"/>
          <w:i/>
          <w:sz w:val="22"/>
          <w:szCs w:val="22"/>
        </w:rPr>
      </w:pPr>
      <w:r>
        <w:rPr>
          <w:rFonts w:ascii="Arial" w:hAnsi="Arial" w:cs="Arial"/>
          <w:i/>
          <w:sz w:val="22"/>
          <w:szCs w:val="22"/>
        </w:rPr>
        <w:t>Effective January 202</w:t>
      </w:r>
      <w:r>
        <w:rPr>
          <w:rFonts w:ascii="Arial" w:hAnsi="Arial" w:cs="Arial"/>
          <w:i/>
          <w:sz w:val="22"/>
          <w:szCs w:val="22"/>
        </w:rPr>
        <w:t>6</w:t>
      </w:r>
      <w:r>
        <w:rPr>
          <w:rFonts w:ascii="Arial" w:hAnsi="Arial" w:cs="Arial"/>
          <w:i/>
          <w:sz w:val="22"/>
          <w:szCs w:val="22"/>
        </w:rPr>
        <w:t xml:space="preserve"> invoices</w:t>
      </w:r>
    </w:p>
    <w:p w14:paraId="390BEA68" w14:textId="77777777" w:rsidR="00182544" w:rsidRPr="006477B9" w:rsidRDefault="00182544" w:rsidP="00A06BB3">
      <w:pPr>
        <w:tabs>
          <w:tab w:val="decimal" w:pos="9000"/>
        </w:tabs>
        <w:jc w:val="both"/>
        <w:rPr>
          <w:rFonts w:ascii="Arial" w:hAnsi="Arial" w:cs="Arial"/>
          <w:sz w:val="22"/>
          <w:szCs w:val="22"/>
        </w:rPr>
      </w:pPr>
    </w:p>
    <w:sectPr w:rsidR="00182544" w:rsidRPr="006477B9" w:rsidSect="00241036">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6F39" w14:textId="77777777" w:rsidR="00012061" w:rsidRDefault="00012061">
      <w:r>
        <w:separator/>
      </w:r>
    </w:p>
  </w:endnote>
  <w:endnote w:type="continuationSeparator" w:id="0">
    <w:p w14:paraId="4202EE54" w14:textId="77777777" w:rsidR="00012061" w:rsidRDefault="0001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8695" w14:textId="77777777" w:rsidR="004C0818" w:rsidRPr="00BF364F" w:rsidRDefault="004C0818" w:rsidP="00320E02">
    <w:pPr>
      <w:pStyle w:val="Footer"/>
      <w:tabs>
        <w:tab w:val="clear" w:pos="4320"/>
        <w:tab w:val="clear" w:pos="8640"/>
        <w:tab w:val="center" w:pos="4680"/>
        <w:tab w:val="right" w:pos="9360"/>
      </w:tabs>
      <w:rPr>
        <w:sz w:val="18"/>
        <w:szCs w:val="18"/>
      </w:rPr>
    </w:pPr>
    <w:r w:rsidRPr="00BF364F">
      <w:rPr>
        <w:sz w:val="18"/>
        <w:szCs w:val="18"/>
      </w:rPr>
      <w:tab/>
    </w:r>
  </w:p>
  <w:p w14:paraId="30DFCAF6" w14:textId="77777777" w:rsidR="004C0818" w:rsidRDefault="004C0818" w:rsidP="00320E02">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6477B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60EA" w14:textId="77777777" w:rsidR="00012061" w:rsidRDefault="00012061">
      <w:r>
        <w:separator/>
      </w:r>
    </w:p>
  </w:footnote>
  <w:footnote w:type="continuationSeparator" w:id="0">
    <w:p w14:paraId="3AE6E819" w14:textId="77777777" w:rsidR="00012061" w:rsidRDefault="00012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C8"/>
    <w:multiLevelType w:val="multilevel"/>
    <w:tmpl w:val="F60E129E"/>
    <w:lvl w:ilvl="0">
      <w:start w:val="1"/>
      <w:numFmt w:val="decimal"/>
      <w:lvlText w:val="%1."/>
      <w:lvlJc w:val="left"/>
      <w:pPr>
        <w:tabs>
          <w:tab w:val="num" w:pos="720"/>
        </w:tabs>
        <w:ind w:left="720" w:hanging="360"/>
      </w:pPr>
    </w:lvl>
    <w:lvl w:ilvl="1">
      <w:start w:val="1"/>
      <w:numFmt w:val="lowerLetter"/>
      <w:lvlText w:val="%2."/>
      <w:lvlJc w:val="left"/>
      <w:pPr>
        <w:tabs>
          <w:tab w:val="num" w:pos="1170"/>
        </w:tabs>
        <w:ind w:left="117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C415FD"/>
    <w:multiLevelType w:val="multilevel"/>
    <w:tmpl w:val="CDE2F1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05EA7"/>
    <w:multiLevelType w:val="hybridMultilevel"/>
    <w:tmpl w:val="0F022B26"/>
    <w:lvl w:ilvl="0" w:tplc="BFC21904">
      <w:start w:val="1"/>
      <w:numFmt w:val="low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07C37753"/>
    <w:multiLevelType w:val="hybridMultilevel"/>
    <w:tmpl w:val="73CE31FC"/>
    <w:lvl w:ilvl="0" w:tplc="E5C09A3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35227"/>
    <w:multiLevelType w:val="hybridMultilevel"/>
    <w:tmpl w:val="51467246"/>
    <w:lvl w:ilvl="0" w:tplc="59EAF584">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480821"/>
    <w:multiLevelType w:val="hybridMultilevel"/>
    <w:tmpl w:val="16CE1D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785866"/>
    <w:multiLevelType w:val="hybridMultilevel"/>
    <w:tmpl w:val="A20ACA44"/>
    <w:lvl w:ilvl="0" w:tplc="246CA138">
      <w:start w:val="1"/>
      <w:numFmt w:val="lowerLetter"/>
      <w:lvlText w:val="%1."/>
      <w:lvlJc w:val="left"/>
      <w:pPr>
        <w:tabs>
          <w:tab w:val="num" w:pos="1170"/>
        </w:tabs>
        <w:ind w:left="1170" w:hanging="360"/>
      </w:pPr>
      <w:rPr>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15:restartNumberingAfterBreak="0">
    <w:nsid w:val="15EA5648"/>
    <w:multiLevelType w:val="hybridMultilevel"/>
    <w:tmpl w:val="C0E462FC"/>
    <w:lvl w:ilvl="0" w:tplc="BBBEEE5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10648"/>
    <w:multiLevelType w:val="hybridMultilevel"/>
    <w:tmpl w:val="5158F470"/>
    <w:lvl w:ilvl="0" w:tplc="FF54DA2C">
      <w:start w:val="9"/>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E1E2C29"/>
    <w:multiLevelType w:val="hybridMultilevel"/>
    <w:tmpl w:val="5268E73C"/>
    <w:lvl w:ilvl="0" w:tplc="AAF61C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A6246"/>
    <w:multiLevelType w:val="hybridMultilevel"/>
    <w:tmpl w:val="A434E6A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F481200"/>
    <w:multiLevelType w:val="hybridMultilevel"/>
    <w:tmpl w:val="58DECCFC"/>
    <w:lvl w:ilvl="0" w:tplc="59CA23A6">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4172F9"/>
    <w:multiLevelType w:val="multilevel"/>
    <w:tmpl w:val="D77A260E"/>
    <w:lvl w:ilvl="0">
      <w:start w:val="1"/>
      <w:numFmt w:val="decimal"/>
      <w:lvlText w:val="%1."/>
      <w:lvlJc w:val="left"/>
      <w:pPr>
        <w:tabs>
          <w:tab w:val="num" w:pos="720"/>
        </w:tabs>
        <w:ind w:left="720" w:hanging="360"/>
      </w:pPr>
    </w:lvl>
    <w:lvl w:ilvl="1">
      <w:start w:val="1"/>
      <w:numFmt w:val="lowerLetter"/>
      <w:lvlText w:val="%2."/>
      <w:lvlJc w:val="left"/>
      <w:pPr>
        <w:tabs>
          <w:tab w:val="num" w:pos="1170"/>
        </w:tabs>
        <w:ind w:left="1170" w:hanging="360"/>
      </w:pPr>
      <w:rPr>
        <w:rFonts w:hint="default"/>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904140"/>
    <w:multiLevelType w:val="hybridMultilevel"/>
    <w:tmpl w:val="0D1AF8C4"/>
    <w:lvl w:ilvl="0" w:tplc="175A3EB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633B4"/>
    <w:multiLevelType w:val="multilevel"/>
    <w:tmpl w:val="A434E6A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33E47751"/>
    <w:multiLevelType w:val="hybridMultilevel"/>
    <w:tmpl w:val="8E780152"/>
    <w:lvl w:ilvl="0" w:tplc="C5549DB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BF431E"/>
    <w:multiLevelType w:val="hybridMultilevel"/>
    <w:tmpl w:val="55620B54"/>
    <w:lvl w:ilvl="0" w:tplc="111CA55C">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35A18"/>
    <w:multiLevelType w:val="multilevel"/>
    <w:tmpl w:val="B3E875C8"/>
    <w:lvl w:ilvl="0">
      <w:start w:val="1"/>
      <w:numFmt w:val="decimal"/>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18" w15:restartNumberingAfterBreak="0">
    <w:nsid w:val="49965086"/>
    <w:multiLevelType w:val="hybridMultilevel"/>
    <w:tmpl w:val="4AF88B36"/>
    <w:lvl w:ilvl="0" w:tplc="55502EA4">
      <w:start w:val="5"/>
      <w:numFmt w:val="lowerLetter"/>
      <w:lvlText w:val="%1."/>
      <w:lvlJc w:val="left"/>
      <w:pPr>
        <w:tabs>
          <w:tab w:val="num" w:pos="1170"/>
        </w:tabs>
        <w:ind w:left="1170" w:hanging="360"/>
      </w:pPr>
      <w:rPr>
        <w:rFonts w:hint="default"/>
        <w:b/>
        <w:color w:val="auto"/>
      </w:rPr>
    </w:lvl>
    <w:lvl w:ilvl="1" w:tplc="24D45A2E">
      <w:start w:val="1"/>
      <w:numFmt w:val="upperRoman"/>
      <w:lvlText w:val="%2."/>
      <w:lvlJc w:val="left"/>
      <w:pPr>
        <w:tabs>
          <w:tab w:val="num" w:pos="2250"/>
        </w:tabs>
        <w:ind w:left="2250" w:hanging="720"/>
      </w:pPr>
      <w:rPr>
        <w:rFonts w:hint="default"/>
        <w:b/>
        <w:color w:val="auto"/>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15:restartNumberingAfterBreak="0">
    <w:nsid w:val="4C853DBE"/>
    <w:multiLevelType w:val="multilevel"/>
    <w:tmpl w:val="3B0CC710"/>
    <w:lvl w:ilvl="0">
      <w:start w:val="1"/>
      <w:numFmt w:val="upperLetter"/>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20" w15:restartNumberingAfterBreak="0">
    <w:nsid w:val="4FA6609A"/>
    <w:multiLevelType w:val="hybridMultilevel"/>
    <w:tmpl w:val="8C9827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09E7F2D"/>
    <w:multiLevelType w:val="hybridMultilevel"/>
    <w:tmpl w:val="4A7CF0DA"/>
    <w:lvl w:ilvl="0" w:tplc="BFC21904">
      <w:start w:val="1"/>
      <w:numFmt w:val="lowerLetter"/>
      <w:lvlText w:val="%1."/>
      <w:lvlJc w:val="left"/>
      <w:pPr>
        <w:tabs>
          <w:tab w:val="num" w:pos="1620"/>
        </w:tabs>
        <w:ind w:left="1620" w:hanging="360"/>
      </w:pPr>
      <w:rPr>
        <w:rFonts w:hint="default"/>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15:restartNumberingAfterBreak="0">
    <w:nsid w:val="528E4C03"/>
    <w:multiLevelType w:val="hybridMultilevel"/>
    <w:tmpl w:val="272AC6FE"/>
    <w:lvl w:ilvl="0" w:tplc="0409001B">
      <w:start w:val="1"/>
      <w:numFmt w:val="lowerRoman"/>
      <w:lvlText w:val="%1."/>
      <w:lvlJc w:val="right"/>
      <w:pPr>
        <w:tabs>
          <w:tab w:val="num" w:pos="1530"/>
        </w:tabs>
        <w:ind w:left="1530" w:hanging="180"/>
      </w:pPr>
      <w:rPr>
        <w:b/>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3" w15:restartNumberingAfterBreak="0">
    <w:nsid w:val="53936904"/>
    <w:multiLevelType w:val="hybridMultilevel"/>
    <w:tmpl w:val="2092C8D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5718082F"/>
    <w:multiLevelType w:val="multilevel"/>
    <w:tmpl w:val="02F01440"/>
    <w:lvl w:ilvl="0">
      <w:start w:val="1"/>
      <w:numFmt w:val="decimal"/>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25" w15:restartNumberingAfterBreak="0">
    <w:nsid w:val="5C54404D"/>
    <w:multiLevelType w:val="hybridMultilevel"/>
    <w:tmpl w:val="D77A260E"/>
    <w:lvl w:ilvl="0" w:tplc="0409000F">
      <w:start w:val="1"/>
      <w:numFmt w:val="decimal"/>
      <w:lvlText w:val="%1."/>
      <w:lvlJc w:val="left"/>
      <w:pPr>
        <w:tabs>
          <w:tab w:val="num" w:pos="720"/>
        </w:tabs>
        <w:ind w:left="720" w:hanging="360"/>
      </w:pPr>
    </w:lvl>
    <w:lvl w:ilvl="1" w:tplc="BFC21904">
      <w:start w:val="1"/>
      <w:numFmt w:val="lowerLetter"/>
      <w:lvlText w:val="%2."/>
      <w:lvlJc w:val="left"/>
      <w:pPr>
        <w:tabs>
          <w:tab w:val="num" w:pos="1170"/>
        </w:tabs>
        <w:ind w:left="1170" w:hanging="360"/>
      </w:pPr>
      <w:rPr>
        <w:rFonts w:hint="default"/>
        <w:b/>
      </w:rPr>
    </w:lvl>
    <w:lvl w:ilvl="2" w:tplc="33443F92">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13422D"/>
    <w:multiLevelType w:val="hybridMultilevel"/>
    <w:tmpl w:val="5582B7DA"/>
    <w:lvl w:ilvl="0" w:tplc="5A2E338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8101B4"/>
    <w:multiLevelType w:val="hybridMultilevel"/>
    <w:tmpl w:val="91CCB1C6"/>
    <w:lvl w:ilvl="0" w:tplc="78CA631A">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3859EE"/>
    <w:multiLevelType w:val="multilevel"/>
    <w:tmpl w:val="B68C91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6B4C4F"/>
    <w:multiLevelType w:val="hybridMultilevel"/>
    <w:tmpl w:val="3AECBDC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A4C37"/>
    <w:multiLevelType w:val="multilevel"/>
    <w:tmpl w:val="F60E129E"/>
    <w:lvl w:ilvl="0">
      <w:start w:val="1"/>
      <w:numFmt w:val="decimal"/>
      <w:lvlText w:val="%1."/>
      <w:lvlJc w:val="left"/>
      <w:pPr>
        <w:tabs>
          <w:tab w:val="num" w:pos="720"/>
        </w:tabs>
        <w:ind w:left="720" w:hanging="360"/>
      </w:pPr>
    </w:lvl>
    <w:lvl w:ilvl="1">
      <w:start w:val="1"/>
      <w:numFmt w:val="lowerLetter"/>
      <w:lvlText w:val="%2."/>
      <w:lvlJc w:val="left"/>
      <w:pPr>
        <w:tabs>
          <w:tab w:val="num" w:pos="1170"/>
        </w:tabs>
        <w:ind w:left="117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7F0415B"/>
    <w:multiLevelType w:val="multilevel"/>
    <w:tmpl w:val="16CE1D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E70E2C"/>
    <w:multiLevelType w:val="hybridMultilevel"/>
    <w:tmpl w:val="C4BAC606"/>
    <w:lvl w:ilvl="0" w:tplc="8390AB9A">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4A3D9E"/>
    <w:multiLevelType w:val="hybridMultilevel"/>
    <w:tmpl w:val="25965DA4"/>
    <w:lvl w:ilvl="0" w:tplc="0409001B">
      <w:start w:val="1"/>
      <w:numFmt w:val="lowerRoman"/>
      <w:lvlText w:val="%1."/>
      <w:lvlJc w:val="right"/>
      <w:pPr>
        <w:ind w:left="180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BE2641D"/>
    <w:multiLevelType w:val="multilevel"/>
    <w:tmpl w:val="F60E129E"/>
    <w:lvl w:ilvl="0">
      <w:start w:val="1"/>
      <w:numFmt w:val="decimal"/>
      <w:lvlText w:val="%1."/>
      <w:lvlJc w:val="left"/>
      <w:pPr>
        <w:tabs>
          <w:tab w:val="num" w:pos="720"/>
        </w:tabs>
        <w:ind w:left="720" w:hanging="360"/>
      </w:pPr>
    </w:lvl>
    <w:lvl w:ilvl="1">
      <w:start w:val="1"/>
      <w:numFmt w:val="lowerLetter"/>
      <w:lvlText w:val="%2."/>
      <w:lvlJc w:val="left"/>
      <w:pPr>
        <w:tabs>
          <w:tab w:val="num" w:pos="1170"/>
        </w:tabs>
        <w:ind w:left="117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1487009">
    <w:abstractNumId w:val="25"/>
  </w:num>
  <w:num w:numId="2" w16cid:durableId="1163013414">
    <w:abstractNumId w:val="23"/>
  </w:num>
  <w:num w:numId="3" w16cid:durableId="1110515969">
    <w:abstractNumId w:val="5"/>
  </w:num>
  <w:num w:numId="4" w16cid:durableId="815806659">
    <w:abstractNumId w:val="31"/>
  </w:num>
  <w:num w:numId="5" w16cid:durableId="173686241">
    <w:abstractNumId w:val="10"/>
  </w:num>
  <w:num w:numId="6" w16cid:durableId="1985813525">
    <w:abstractNumId w:val="14"/>
  </w:num>
  <w:num w:numId="7" w16cid:durableId="966930119">
    <w:abstractNumId w:val="28"/>
  </w:num>
  <w:num w:numId="8" w16cid:durableId="885140956">
    <w:abstractNumId w:val="26"/>
  </w:num>
  <w:num w:numId="9" w16cid:durableId="107511518">
    <w:abstractNumId w:val="30"/>
  </w:num>
  <w:num w:numId="10" w16cid:durableId="127937593">
    <w:abstractNumId w:val="6"/>
  </w:num>
  <w:num w:numId="11" w16cid:durableId="1968269575">
    <w:abstractNumId w:val="0"/>
  </w:num>
  <w:num w:numId="12" w16cid:durableId="1631326631">
    <w:abstractNumId w:val="22"/>
  </w:num>
  <w:num w:numId="13" w16cid:durableId="1488939190">
    <w:abstractNumId w:val="24"/>
  </w:num>
  <w:num w:numId="14" w16cid:durableId="368452875">
    <w:abstractNumId w:val="19"/>
  </w:num>
  <w:num w:numId="15" w16cid:durableId="568661015">
    <w:abstractNumId w:val="17"/>
  </w:num>
  <w:num w:numId="16" w16cid:durableId="640310019">
    <w:abstractNumId w:val="34"/>
  </w:num>
  <w:num w:numId="17" w16cid:durableId="1566835178">
    <w:abstractNumId w:val="21"/>
  </w:num>
  <w:num w:numId="18" w16cid:durableId="652030396">
    <w:abstractNumId w:val="12"/>
  </w:num>
  <w:num w:numId="19" w16cid:durableId="1076320689">
    <w:abstractNumId w:val="2"/>
  </w:num>
  <w:num w:numId="20" w16cid:durableId="985859267">
    <w:abstractNumId w:val="18"/>
  </w:num>
  <w:num w:numId="21" w16cid:durableId="1530028764">
    <w:abstractNumId w:val="20"/>
  </w:num>
  <w:num w:numId="22" w16cid:durableId="1479374845">
    <w:abstractNumId w:val="8"/>
  </w:num>
  <w:num w:numId="23" w16cid:durableId="950666356">
    <w:abstractNumId w:val="33"/>
  </w:num>
  <w:num w:numId="24" w16cid:durableId="1317032651">
    <w:abstractNumId w:val="1"/>
  </w:num>
  <w:num w:numId="25" w16cid:durableId="2055151321">
    <w:abstractNumId w:val="29"/>
  </w:num>
  <w:num w:numId="26" w16cid:durableId="618802475">
    <w:abstractNumId w:val="27"/>
  </w:num>
  <w:num w:numId="27" w16cid:durableId="138307861">
    <w:abstractNumId w:val="16"/>
  </w:num>
  <w:num w:numId="28" w16cid:durableId="1690835641">
    <w:abstractNumId w:val="15"/>
  </w:num>
  <w:num w:numId="29" w16cid:durableId="1252277031">
    <w:abstractNumId w:val="9"/>
  </w:num>
  <w:num w:numId="30" w16cid:durableId="272985187">
    <w:abstractNumId w:val="4"/>
  </w:num>
  <w:num w:numId="31" w16cid:durableId="1393693754">
    <w:abstractNumId w:val="3"/>
  </w:num>
  <w:num w:numId="32" w16cid:durableId="1063329508">
    <w:abstractNumId w:val="11"/>
  </w:num>
  <w:num w:numId="33" w16cid:durableId="648827037">
    <w:abstractNumId w:val="7"/>
  </w:num>
  <w:num w:numId="34" w16cid:durableId="554778974">
    <w:abstractNumId w:val="13"/>
  </w:num>
  <w:num w:numId="35" w16cid:durableId="6006443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A7"/>
    <w:rsid w:val="00011D07"/>
    <w:rsid w:val="00012061"/>
    <w:rsid w:val="00022D9B"/>
    <w:rsid w:val="00046CCF"/>
    <w:rsid w:val="00066822"/>
    <w:rsid w:val="00070177"/>
    <w:rsid w:val="0007318F"/>
    <w:rsid w:val="00075EBD"/>
    <w:rsid w:val="00075FB4"/>
    <w:rsid w:val="000B36C7"/>
    <w:rsid w:val="000D5A5C"/>
    <w:rsid w:val="000D6999"/>
    <w:rsid w:val="000F3296"/>
    <w:rsid w:val="00135CF2"/>
    <w:rsid w:val="001615A2"/>
    <w:rsid w:val="00182544"/>
    <w:rsid w:val="001B4403"/>
    <w:rsid w:val="001D12A2"/>
    <w:rsid w:val="001D6317"/>
    <w:rsid w:val="001D6775"/>
    <w:rsid w:val="001D7442"/>
    <w:rsid w:val="001E3662"/>
    <w:rsid w:val="001F6BA7"/>
    <w:rsid w:val="00202A81"/>
    <w:rsid w:val="00221864"/>
    <w:rsid w:val="00226CFE"/>
    <w:rsid w:val="00241036"/>
    <w:rsid w:val="0026396F"/>
    <w:rsid w:val="00266694"/>
    <w:rsid w:val="002761B4"/>
    <w:rsid w:val="00282B47"/>
    <w:rsid w:val="002F3C5B"/>
    <w:rsid w:val="00300E0F"/>
    <w:rsid w:val="00320E02"/>
    <w:rsid w:val="00336A3A"/>
    <w:rsid w:val="00350292"/>
    <w:rsid w:val="00374EDB"/>
    <w:rsid w:val="0039777B"/>
    <w:rsid w:val="003A0730"/>
    <w:rsid w:val="003A7AF8"/>
    <w:rsid w:val="00410831"/>
    <w:rsid w:val="00434644"/>
    <w:rsid w:val="00452E72"/>
    <w:rsid w:val="00456FA7"/>
    <w:rsid w:val="00471651"/>
    <w:rsid w:val="004A0599"/>
    <w:rsid w:val="004B435E"/>
    <w:rsid w:val="004C0818"/>
    <w:rsid w:val="004C7090"/>
    <w:rsid w:val="004E0F12"/>
    <w:rsid w:val="004E5916"/>
    <w:rsid w:val="004F430E"/>
    <w:rsid w:val="004F7269"/>
    <w:rsid w:val="00502ECF"/>
    <w:rsid w:val="005148E0"/>
    <w:rsid w:val="005203DE"/>
    <w:rsid w:val="005378EE"/>
    <w:rsid w:val="0055521A"/>
    <w:rsid w:val="00593E10"/>
    <w:rsid w:val="005A27EE"/>
    <w:rsid w:val="005E1952"/>
    <w:rsid w:val="00601D7D"/>
    <w:rsid w:val="00603478"/>
    <w:rsid w:val="00633563"/>
    <w:rsid w:val="006477B9"/>
    <w:rsid w:val="00647858"/>
    <w:rsid w:val="00667B4C"/>
    <w:rsid w:val="00672923"/>
    <w:rsid w:val="00675365"/>
    <w:rsid w:val="006B1AF5"/>
    <w:rsid w:val="00703468"/>
    <w:rsid w:val="007146F1"/>
    <w:rsid w:val="00717616"/>
    <w:rsid w:val="00740062"/>
    <w:rsid w:val="007B7E71"/>
    <w:rsid w:val="007E46B3"/>
    <w:rsid w:val="00880482"/>
    <w:rsid w:val="008A249A"/>
    <w:rsid w:val="008B64C5"/>
    <w:rsid w:val="008C1213"/>
    <w:rsid w:val="008C7089"/>
    <w:rsid w:val="008D59F1"/>
    <w:rsid w:val="00902EFE"/>
    <w:rsid w:val="00970C3D"/>
    <w:rsid w:val="009D48C3"/>
    <w:rsid w:val="009F4ADE"/>
    <w:rsid w:val="009F6B4E"/>
    <w:rsid w:val="00A06BB3"/>
    <w:rsid w:val="00A20080"/>
    <w:rsid w:val="00A236DE"/>
    <w:rsid w:val="00A27AB8"/>
    <w:rsid w:val="00A36CE1"/>
    <w:rsid w:val="00A745D5"/>
    <w:rsid w:val="00AF44F3"/>
    <w:rsid w:val="00B05928"/>
    <w:rsid w:val="00B10815"/>
    <w:rsid w:val="00B332F0"/>
    <w:rsid w:val="00B372FE"/>
    <w:rsid w:val="00B86903"/>
    <w:rsid w:val="00B960DB"/>
    <w:rsid w:val="00BB0980"/>
    <w:rsid w:val="00BC621A"/>
    <w:rsid w:val="00BF364F"/>
    <w:rsid w:val="00C10AD3"/>
    <w:rsid w:val="00C178E4"/>
    <w:rsid w:val="00CA3C3A"/>
    <w:rsid w:val="00CB0D53"/>
    <w:rsid w:val="00CC2BBD"/>
    <w:rsid w:val="00CC7B5C"/>
    <w:rsid w:val="00CD7BB7"/>
    <w:rsid w:val="00CE43E4"/>
    <w:rsid w:val="00CF1259"/>
    <w:rsid w:val="00D06CE5"/>
    <w:rsid w:val="00D245AB"/>
    <w:rsid w:val="00D413ED"/>
    <w:rsid w:val="00D822B2"/>
    <w:rsid w:val="00D835C5"/>
    <w:rsid w:val="00DA0ECF"/>
    <w:rsid w:val="00DB3CCF"/>
    <w:rsid w:val="00DB3DF7"/>
    <w:rsid w:val="00DE7FC2"/>
    <w:rsid w:val="00E04A9A"/>
    <w:rsid w:val="00E16AFB"/>
    <w:rsid w:val="00E63EEE"/>
    <w:rsid w:val="00E966F8"/>
    <w:rsid w:val="00EA02E1"/>
    <w:rsid w:val="00EC4E7F"/>
    <w:rsid w:val="00F4276E"/>
    <w:rsid w:val="00F96C20"/>
    <w:rsid w:val="00FA20D1"/>
    <w:rsid w:val="00FB5913"/>
    <w:rsid w:val="00FD7218"/>
    <w:rsid w:val="00FE0F08"/>
    <w:rsid w:val="00FF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8B367"/>
  <w15:docId w15:val="{16AB7987-377E-4673-87E1-DA144DC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E02"/>
    <w:pPr>
      <w:tabs>
        <w:tab w:val="center" w:pos="4320"/>
        <w:tab w:val="right" w:pos="8640"/>
      </w:tabs>
    </w:pPr>
  </w:style>
  <w:style w:type="paragraph" w:styleId="Footer">
    <w:name w:val="footer"/>
    <w:basedOn w:val="Normal"/>
    <w:rsid w:val="00320E02"/>
    <w:pPr>
      <w:tabs>
        <w:tab w:val="center" w:pos="4320"/>
        <w:tab w:val="right" w:pos="8640"/>
      </w:tabs>
    </w:pPr>
  </w:style>
  <w:style w:type="character" w:styleId="PageNumber">
    <w:name w:val="page number"/>
    <w:basedOn w:val="DefaultParagraphFont"/>
    <w:rsid w:val="00320E02"/>
  </w:style>
  <w:style w:type="paragraph" w:styleId="DocumentMap">
    <w:name w:val="Document Map"/>
    <w:basedOn w:val="Normal"/>
    <w:semiHidden/>
    <w:rsid w:val="00FD7218"/>
    <w:pPr>
      <w:shd w:val="clear" w:color="auto" w:fill="000080"/>
    </w:pPr>
    <w:rPr>
      <w:rFonts w:ascii="Tahoma" w:hAnsi="Tahoma" w:cs="Tahoma"/>
      <w:sz w:val="20"/>
      <w:szCs w:val="20"/>
    </w:rPr>
  </w:style>
  <w:style w:type="paragraph" w:styleId="BalloonText">
    <w:name w:val="Balloon Text"/>
    <w:basedOn w:val="Normal"/>
    <w:semiHidden/>
    <w:rsid w:val="000D5A5C"/>
    <w:rPr>
      <w:rFonts w:ascii="Tahoma" w:hAnsi="Tahoma" w:cs="Tahoma"/>
      <w:sz w:val="16"/>
      <w:szCs w:val="16"/>
    </w:rPr>
  </w:style>
  <w:style w:type="paragraph" w:styleId="ListParagraph">
    <w:name w:val="List Paragraph"/>
    <w:basedOn w:val="Normal"/>
    <w:uiPriority w:val="34"/>
    <w:qFormat/>
    <w:rsid w:val="00A74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1344</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vt:lpstr>
    </vt:vector>
  </TitlesOfParts>
  <Company>ILE</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BACKOFFICE</dc:creator>
  <cp:lastModifiedBy>Tasha Ellis</cp:lastModifiedBy>
  <cp:revision>3</cp:revision>
  <cp:lastPrinted>2023-10-19T13:06:00Z</cp:lastPrinted>
  <dcterms:created xsi:type="dcterms:W3CDTF">2026-01-08T16:44:00Z</dcterms:created>
  <dcterms:modified xsi:type="dcterms:W3CDTF">2026-01-08T16:48:00Z</dcterms:modified>
</cp:coreProperties>
</file>